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6" w:type="dxa"/>
        <w:jc w:val="center"/>
        <w:tblLayout w:type="fixed"/>
        <w:tblLook w:val="0000" w:firstRow="0" w:lastRow="0" w:firstColumn="0" w:lastColumn="0" w:noHBand="0" w:noVBand="0"/>
      </w:tblPr>
      <w:tblGrid>
        <w:gridCol w:w="4033"/>
        <w:gridCol w:w="5903"/>
      </w:tblGrid>
      <w:tr w:rsidR="00C12DAE" w:rsidRPr="00C12DAE" w:rsidTr="00CF0F92">
        <w:trPr>
          <w:jc w:val="center"/>
        </w:trPr>
        <w:tc>
          <w:tcPr>
            <w:tcW w:w="4033" w:type="dxa"/>
          </w:tcPr>
          <w:p w:rsidR="00F17FF6" w:rsidRPr="00C12DAE" w:rsidRDefault="00F17FF6" w:rsidP="00F17FF6">
            <w:pPr>
              <w:spacing w:after="0" w:line="240" w:lineRule="auto"/>
              <w:ind w:left="-117" w:right="-155"/>
              <w:jc w:val="center"/>
              <w:rPr>
                <w:rFonts w:ascii="Times New Roman" w:hAnsi="Times New Roman"/>
                <w:sz w:val="26"/>
                <w:szCs w:val="26"/>
              </w:rPr>
            </w:pPr>
            <w:r w:rsidRPr="00C12DAE">
              <w:rPr>
                <w:rFonts w:ascii="Times New Roman" w:hAnsi="Times New Roman"/>
                <w:sz w:val="26"/>
                <w:szCs w:val="26"/>
              </w:rPr>
              <w:t>UBND TỈNH KON TUM</w:t>
            </w:r>
          </w:p>
          <w:p w:rsidR="00F17FF6" w:rsidRPr="00C12DAE" w:rsidRDefault="00F17FF6" w:rsidP="00F17FF6">
            <w:pPr>
              <w:spacing w:after="0" w:line="240" w:lineRule="auto"/>
              <w:ind w:left="-119" w:right="-153"/>
              <w:jc w:val="center"/>
              <w:rPr>
                <w:rFonts w:ascii="Times New Roman" w:hAnsi="Times New Roman"/>
                <w:b/>
                <w:sz w:val="26"/>
                <w:szCs w:val="26"/>
              </w:rPr>
            </w:pPr>
            <w:r w:rsidRPr="00C12DAE">
              <w:rPr>
                <w:rFonts w:ascii="Times New Roman" w:hAnsi="Times New Roman"/>
                <w:b/>
                <w:sz w:val="26"/>
                <w:szCs w:val="26"/>
              </w:rPr>
              <w:t>BAN QUẢN LÝ KHU KINH TẾ</w:t>
            </w:r>
          </w:p>
          <w:p w:rsidR="00F17FF6" w:rsidRPr="00C12DAE" w:rsidRDefault="00BE256D" w:rsidP="00F17FF6">
            <w:pPr>
              <w:spacing w:after="0" w:line="240" w:lineRule="auto"/>
              <w:ind w:left="-117" w:right="-155"/>
              <w:jc w:val="center"/>
              <w:rPr>
                <w:rFonts w:ascii="Times New Roman" w:hAnsi="Times New Roman"/>
                <w:sz w:val="26"/>
                <w:szCs w:val="26"/>
              </w:rPr>
            </w:pPr>
            <w:r w:rsidRPr="00C12DAE">
              <w:rPr>
                <w:rFonts w:ascii="Times New Roman" w:hAnsi="Times New Roman"/>
                <w:b/>
                <w:noProof/>
                <w:sz w:val="26"/>
                <w:szCs w:val="26"/>
              </w:rPr>
              <mc:AlternateContent>
                <mc:Choice Requires="wps">
                  <w:drawing>
                    <wp:anchor distT="0" distB="0" distL="114300" distR="114300" simplePos="0" relativeHeight="251665408" behindDoc="0" locked="0" layoutInCell="1" allowOverlap="1" wp14:anchorId="390BE786" wp14:editId="18BDD7A6">
                      <wp:simplePos x="0" y="0"/>
                      <wp:positionH relativeFrom="column">
                        <wp:posOffset>621030</wp:posOffset>
                      </wp:positionH>
                      <wp:positionV relativeFrom="paragraph">
                        <wp:posOffset>33020</wp:posOffset>
                      </wp:positionV>
                      <wp:extent cx="1168400" cy="0"/>
                      <wp:effectExtent l="0" t="0" r="317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34A00A7" id="_x0000_t32" coordsize="21600,21600" o:spt="32" o:oned="t" path="m,l21600,21600e" filled="f">
                      <v:path arrowok="t" fillok="f" o:connecttype="none"/>
                      <o:lock v:ext="edit" shapetype="t"/>
                    </v:shapetype>
                    <v:shape id="Straight Arrow Connector 6" o:spid="_x0000_s1026" type="#_x0000_t32" style="position:absolute;margin-left:48.9pt;margin-top:2.6pt;width:9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"/>
                  </w:pict>
                </mc:Fallback>
              </mc:AlternateContent>
            </w:r>
          </w:p>
          <w:p w:rsidR="00F17FF6" w:rsidRPr="00C12DAE" w:rsidRDefault="00F17FF6" w:rsidP="00F17FF6">
            <w:pPr>
              <w:spacing w:after="0" w:line="240" w:lineRule="auto"/>
              <w:ind w:left="-117" w:right="-155"/>
              <w:jc w:val="center"/>
              <w:rPr>
                <w:rFonts w:ascii="Times New Roman" w:hAnsi="Times New Roman"/>
                <w:sz w:val="26"/>
                <w:szCs w:val="26"/>
              </w:rPr>
            </w:pPr>
            <w:r w:rsidRPr="00C12DAE">
              <w:rPr>
                <w:rFonts w:ascii="Times New Roman" w:hAnsi="Times New Roman"/>
                <w:sz w:val="26"/>
                <w:szCs w:val="26"/>
              </w:rPr>
              <w:t xml:space="preserve">Số: </w:t>
            </w:r>
            <w:r w:rsidRPr="00C12DAE">
              <w:rPr>
                <w:rFonts w:ascii="Times New Roman" w:hAnsi="Times New Roman"/>
                <w:b/>
                <w:sz w:val="26"/>
                <w:szCs w:val="26"/>
              </w:rPr>
              <w:t xml:space="preserve">         </w:t>
            </w:r>
            <w:r w:rsidRPr="00C12DAE">
              <w:rPr>
                <w:rFonts w:ascii="Times New Roman" w:hAnsi="Times New Roman"/>
                <w:sz w:val="26"/>
                <w:szCs w:val="26"/>
              </w:rPr>
              <w:t>/TTr-BQLKKT</w:t>
            </w:r>
          </w:p>
          <w:p w:rsidR="00F17FF6" w:rsidRPr="00C12DAE" w:rsidRDefault="00F17FF6" w:rsidP="00F17FF6">
            <w:pPr>
              <w:spacing w:after="0" w:line="240" w:lineRule="auto"/>
              <w:ind w:left="-117" w:right="-155"/>
              <w:jc w:val="center"/>
              <w:rPr>
                <w:rFonts w:ascii="Times New Roman" w:hAnsi="Times New Roman"/>
                <w:b/>
                <w:i/>
                <w:sz w:val="24"/>
                <w:szCs w:val="24"/>
              </w:rPr>
            </w:pPr>
          </w:p>
        </w:tc>
        <w:tc>
          <w:tcPr>
            <w:tcW w:w="5903" w:type="dxa"/>
          </w:tcPr>
          <w:p w:rsidR="00F17FF6" w:rsidRPr="00C12DAE" w:rsidRDefault="00F17FF6" w:rsidP="00F17FF6">
            <w:pPr>
              <w:spacing w:after="0" w:line="240" w:lineRule="auto"/>
              <w:ind w:left="-61" w:right="-119"/>
              <w:jc w:val="center"/>
              <w:rPr>
                <w:rFonts w:ascii="Times New Roman" w:hAnsi="Times New Roman"/>
                <w:b/>
                <w:sz w:val="26"/>
                <w:szCs w:val="26"/>
              </w:rPr>
            </w:pPr>
            <w:r w:rsidRPr="00C12DAE">
              <w:rPr>
                <w:rFonts w:ascii="Times New Roman" w:hAnsi="Times New Roman"/>
                <w:b/>
                <w:sz w:val="26"/>
                <w:szCs w:val="26"/>
              </w:rPr>
              <w:t>CỘNG HOÀ XÃ HỘI CHỦ NGHĨA VIỆT NAM</w:t>
            </w:r>
          </w:p>
          <w:p w:rsidR="00F17FF6" w:rsidRPr="00C12DAE" w:rsidRDefault="00F17FF6" w:rsidP="00F17FF6">
            <w:pPr>
              <w:spacing w:after="0" w:line="240" w:lineRule="auto"/>
              <w:ind w:left="-62" w:right="-119"/>
              <w:jc w:val="center"/>
              <w:rPr>
                <w:rFonts w:ascii="Times New Roman" w:hAnsi="Times New Roman"/>
                <w:b/>
                <w:sz w:val="28"/>
                <w:szCs w:val="28"/>
              </w:rPr>
            </w:pPr>
            <w:r w:rsidRPr="00C12DAE">
              <w:rPr>
                <w:rFonts w:ascii="Times New Roman" w:hAnsi="Times New Roman"/>
                <w:b/>
                <w:sz w:val="28"/>
                <w:szCs w:val="28"/>
              </w:rPr>
              <w:t>Độc lập - Tự do - Hạnh phúc</w:t>
            </w:r>
          </w:p>
          <w:p w:rsidR="00F17FF6" w:rsidRPr="00C12DAE" w:rsidRDefault="00F17FF6" w:rsidP="00F17FF6">
            <w:pPr>
              <w:spacing w:after="0" w:line="240" w:lineRule="auto"/>
              <w:ind w:left="-61" w:right="-119"/>
              <w:jc w:val="center"/>
              <w:rPr>
                <w:rFonts w:ascii="Times New Roman" w:hAnsi="Times New Roman"/>
                <w:i/>
                <w:iCs/>
                <w:sz w:val="28"/>
                <w:szCs w:val="28"/>
                <w:lang w:val="nl-NL"/>
              </w:rPr>
            </w:pPr>
            <w:r w:rsidRPr="00C12DAE">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4606B839" wp14:editId="0AD63009">
                      <wp:simplePos x="0" y="0"/>
                      <wp:positionH relativeFrom="column">
                        <wp:posOffset>784225</wp:posOffset>
                      </wp:positionH>
                      <wp:positionV relativeFrom="paragraph">
                        <wp:posOffset>17145</wp:posOffset>
                      </wp:positionV>
                      <wp:extent cx="20574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E2B45E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1.35pt" to="22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ue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"/>
                  </w:pict>
                </mc:Fallback>
              </mc:AlternateContent>
            </w:r>
          </w:p>
          <w:p w:rsidR="00F17FF6" w:rsidRPr="00C12DAE" w:rsidRDefault="00F17FF6" w:rsidP="008D78E9">
            <w:pPr>
              <w:spacing w:after="0" w:line="240" w:lineRule="auto"/>
              <w:ind w:left="-61" w:right="-119"/>
              <w:jc w:val="center"/>
              <w:rPr>
                <w:rFonts w:ascii="Times New Roman" w:hAnsi="Times New Roman"/>
                <w:i/>
                <w:iCs/>
                <w:sz w:val="28"/>
                <w:szCs w:val="28"/>
                <w:lang w:val="nl-NL"/>
              </w:rPr>
            </w:pPr>
            <w:r w:rsidRPr="00C12DAE">
              <w:rPr>
                <w:rFonts w:ascii="Times New Roman" w:hAnsi="Times New Roman"/>
                <w:i/>
                <w:iCs/>
                <w:sz w:val="28"/>
                <w:szCs w:val="28"/>
                <w:lang w:val="nl-NL"/>
              </w:rPr>
              <w:t xml:space="preserve">Kon Tum, ngày    tháng     năm </w:t>
            </w:r>
          </w:p>
        </w:tc>
      </w:tr>
    </w:tbl>
    <w:p w:rsidR="00F17FF6" w:rsidRPr="00C12DAE" w:rsidRDefault="00F17FF6" w:rsidP="00F17FF6">
      <w:pPr>
        <w:spacing w:after="0"/>
        <w:jc w:val="center"/>
        <w:rPr>
          <w:rFonts w:ascii="Times New Roman" w:hAnsi="Times New Roman"/>
          <w:b/>
          <w:sz w:val="28"/>
          <w:szCs w:val="28"/>
          <w:lang w:val="nl-NL"/>
        </w:rPr>
      </w:pPr>
    </w:p>
    <w:p w:rsidR="00F17FF6" w:rsidRPr="00C12DAE" w:rsidRDefault="00F17FF6" w:rsidP="00F17FF6">
      <w:pPr>
        <w:spacing w:after="0" w:line="240" w:lineRule="auto"/>
        <w:jc w:val="center"/>
        <w:rPr>
          <w:rFonts w:ascii="Times New Roman" w:hAnsi="Times New Roman"/>
          <w:b/>
          <w:sz w:val="28"/>
          <w:szCs w:val="28"/>
        </w:rPr>
      </w:pPr>
      <w:r w:rsidRPr="00C12DAE">
        <w:rPr>
          <w:rFonts w:ascii="Times New Roman" w:hAnsi="Times New Roman"/>
          <w:b/>
          <w:sz w:val="28"/>
          <w:szCs w:val="28"/>
        </w:rPr>
        <w:t>TỜ TRÌNH</w:t>
      </w:r>
    </w:p>
    <w:p w:rsidR="00C04336" w:rsidRPr="00C12DAE" w:rsidRDefault="00F17FF6" w:rsidP="00C04336">
      <w:pPr>
        <w:spacing w:after="0" w:line="240" w:lineRule="auto"/>
        <w:jc w:val="center"/>
        <w:rPr>
          <w:rFonts w:ascii="Times New Roman" w:eastAsia="Calibri" w:hAnsi="Times New Roman"/>
          <w:b/>
          <w:bCs/>
          <w:sz w:val="28"/>
          <w:szCs w:val="28"/>
        </w:rPr>
      </w:pPr>
      <w:r w:rsidRPr="00C12DAE">
        <w:rPr>
          <w:rFonts w:ascii="Times New Roman" w:hAnsi="Times New Roman"/>
          <w:b/>
          <w:sz w:val="28"/>
          <w:szCs w:val="28"/>
        </w:rPr>
        <w:t xml:space="preserve">Dự thảo </w:t>
      </w:r>
      <w:r w:rsidR="00C04336" w:rsidRPr="00C12DAE">
        <w:rPr>
          <w:rFonts w:ascii="Times New Roman" w:hAnsi="Times New Roman"/>
          <w:b/>
          <w:sz w:val="28"/>
          <w:szCs w:val="28"/>
        </w:rPr>
        <w:t xml:space="preserve">Quyết định </w:t>
      </w:r>
      <w:r w:rsidR="00C04336" w:rsidRPr="00C12DAE">
        <w:rPr>
          <w:rFonts w:ascii="Times New Roman" w:hAnsi="Times New Roman"/>
          <w:b/>
          <w:sz w:val="28"/>
          <w:szCs w:val="28"/>
          <w:lang w:eastAsia="vi-VN"/>
        </w:rPr>
        <w:t xml:space="preserve">sửa đổi, bổ sung một số điều của </w:t>
      </w:r>
      <w:r w:rsidR="00C04336" w:rsidRPr="00C12DAE">
        <w:rPr>
          <w:rFonts w:ascii="Times New Roman" w:eastAsia="Calibri" w:hAnsi="Times New Roman"/>
          <w:b/>
          <w:bCs/>
          <w:sz w:val="28"/>
          <w:szCs w:val="28"/>
        </w:rPr>
        <w:t>Quy định chức năng, nhiệm vụ, quyền hạn và cơ cấu tổ chức của Ban quản lý Khu kinh tế tỉnh Kon Tum ban hành kèm theo Quyết định số 32/2018/QĐ-UBND ngày 28/11/2018 của Ủy ban nhân dân tỉnh Kon Tum</w:t>
      </w:r>
    </w:p>
    <w:p w:rsidR="00F17FF6" w:rsidRPr="00C12DAE" w:rsidRDefault="00476ABC" w:rsidP="00F17FF6">
      <w:pPr>
        <w:spacing w:after="0" w:line="240" w:lineRule="auto"/>
        <w:ind w:right="-23"/>
        <w:jc w:val="center"/>
        <w:rPr>
          <w:rFonts w:ascii="Times New Roman" w:hAnsi="Times New Roman"/>
          <w:b/>
          <w:sz w:val="28"/>
          <w:szCs w:val="28"/>
        </w:rPr>
      </w:pPr>
      <w:r w:rsidRPr="00C12DAE">
        <w:rPr>
          <w:rFonts w:ascii="Times New Roman" w:hAnsi="Times New Roman"/>
          <w:b/>
          <w:noProof/>
          <w:sz w:val="28"/>
          <w:szCs w:val="28"/>
        </w:rPr>
        <mc:AlternateContent>
          <mc:Choice Requires="wps">
            <w:drawing>
              <wp:anchor distT="0" distB="0" distL="114300" distR="114300" simplePos="0" relativeHeight="251663360" behindDoc="0" locked="0" layoutInCell="1" allowOverlap="1" wp14:anchorId="55FD8E21" wp14:editId="7B425F0D">
                <wp:simplePos x="0" y="0"/>
                <wp:positionH relativeFrom="column">
                  <wp:posOffset>2483485</wp:posOffset>
                </wp:positionH>
                <wp:positionV relativeFrom="paragraph">
                  <wp:posOffset>140970</wp:posOffset>
                </wp:positionV>
                <wp:extent cx="8382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CFE2520" id="_x0000_t32" coordsize="21600,21600" o:spt="32" o:oned="t" path="m,l21600,21600e" filled="f">
                <v:path arrowok="t" fillok="f" o:connecttype="none"/>
                <o:lock v:ext="edit" shapetype="t"/>
              </v:shapetype>
              <v:shape id="Straight Arrow Connector 4" o:spid="_x0000_s1026" type="#_x0000_t32" style="position:absolute;margin-left:195.55pt;margin-top:11.1pt;width:6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7pJAIAAEk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"/>
            </w:pict>
          </mc:Fallback>
        </mc:AlternateContent>
      </w:r>
    </w:p>
    <w:p w:rsidR="00F17FF6" w:rsidRPr="00C12DAE" w:rsidRDefault="00F17FF6" w:rsidP="00F17FF6">
      <w:pPr>
        <w:tabs>
          <w:tab w:val="right" w:leader="dot" w:pos="7920"/>
        </w:tabs>
        <w:spacing w:after="0" w:line="240" w:lineRule="auto"/>
        <w:jc w:val="center"/>
        <w:rPr>
          <w:rFonts w:ascii="Times New Roman" w:hAnsi="Times New Roman"/>
          <w:b/>
          <w:bCs/>
          <w:sz w:val="28"/>
          <w:szCs w:val="28"/>
        </w:rPr>
      </w:pPr>
    </w:p>
    <w:p w:rsidR="00F17FF6" w:rsidRPr="00C12DAE" w:rsidRDefault="00F17FF6" w:rsidP="00F17FF6">
      <w:pPr>
        <w:tabs>
          <w:tab w:val="right" w:leader="dot" w:pos="7920"/>
        </w:tabs>
        <w:spacing w:line="240" w:lineRule="auto"/>
        <w:jc w:val="center"/>
        <w:rPr>
          <w:rFonts w:ascii="Times New Roman" w:hAnsi="Times New Roman"/>
          <w:sz w:val="28"/>
          <w:szCs w:val="28"/>
        </w:rPr>
      </w:pPr>
      <w:r w:rsidRPr="00C12DAE">
        <w:rPr>
          <w:rFonts w:ascii="Times New Roman" w:hAnsi="Times New Roman"/>
          <w:sz w:val="28"/>
          <w:szCs w:val="28"/>
        </w:rPr>
        <w:t xml:space="preserve">Kính gửi: Ủy ban nhân dân tỉnh Kon Tum. </w:t>
      </w:r>
    </w:p>
    <w:p w:rsidR="00F17FF6" w:rsidRPr="00C12DAE" w:rsidRDefault="00F17FF6" w:rsidP="00F17FF6">
      <w:pPr>
        <w:spacing w:before="120" w:after="120" w:line="240" w:lineRule="auto"/>
        <w:ind w:firstLine="709"/>
        <w:jc w:val="both"/>
        <w:rPr>
          <w:rFonts w:ascii="Times New Roman" w:hAnsi="Times New Roman"/>
          <w:iCs/>
          <w:sz w:val="16"/>
          <w:szCs w:val="16"/>
        </w:rPr>
      </w:pPr>
    </w:p>
    <w:p w:rsidR="0030066C" w:rsidRPr="00C12DAE" w:rsidRDefault="00F17FF6" w:rsidP="00C12DAE">
      <w:pPr>
        <w:spacing w:before="120" w:after="120" w:line="240" w:lineRule="auto"/>
        <w:ind w:firstLine="720"/>
        <w:jc w:val="both"/>
        <w:rPr>
          <w:rFonts w:ascii="Times New Roman" w:hAnsi="Times New Roman"/>
          <w:iCs/>
          <w:sz w:val="28"/>
          <w:szCs w:val="28"/>
        </w:rPr>
      </w:pPr>
      <w:r w:rsidRPr="00C12DAE">
        <w:rPr>
          <w:rFonts w:ascii="Times New Roman" w:hAnsi="Times New Roman"/>
          <w:iCs/>
          <w:sz w:val="28"/>
          <w:szCs w:val="28"/>
        </w:rPr>
        <w:t>Căn cứ Luật Tổ chức Chính quyền địa phương ngày 19 tháng 6 năm 2015;</w:t>
      </w:r>
      <w:r w:rsidR="0030066C" w:rsidRPr="00C12DAE">
        <w:rPr>
          <w:rFonts w:ascii="Times New Roman" w:hAnsi="Times New Roman"/>
          <w:iCs/>
          <w:sz w:val="28"/>
          <w:szCs w:val="28"/>
        </w:rPr>
        <w:t xml:space="preserve"> </w:t>
      </w:r>
      <w:r w:rsidR="0030066C" w:rsidRPr="00C12DAE">
        <w:rPr>
          <w:rFonts w:ascii="Times New Roman" w:hAnsi="Times New Roman"/>
          <w:iCs/>
          <w:sz w:val="28"/>
          <w:szCs w:val="28"/>
        </w:rPr>
        <w:t>Luật Tổ chức chính quyền địa phương ngày 19 tháng 6 năm 2015; Luật sửa đổi, bổ sung một số điều của Luật Tổ chức Chính phủ và Luật Tổ chức chính quyền địa phương ngày 22 tháng 11 năm 2019;</w:t>
      </w:r>
    </w:p>
    <w:p w:rsidR="00F17FF6" w:rsidRPr="00C12DAE" w:rsidRDefault="00F17FF6" w:rsidP="00C12DAE">
      <w:pPr>
        <w:spacing w:before="120" w:after="120" w:line="240" w:lineRule="auto"/>
        <w:ind w:firstLine="709"/>
        <w:jc w:val="both"/>
        <w:rPr>
          <w:rFonts w:ascii="Times New Roman" w:hAnsi="Times New Roman"/>
          <w:iCs/>
          <w:sz w:val="28"/>
          <w:szCs w:val="28"/>
        </w:rPr>
      </w:pPr>
      <w:r w:rsidRPr="00C12DAE">
        <w:rPr>
          <w:rFonts w:ascii="Times New Roman" w:hAnsi="Times New Roman"/>
          <w:iCs/>
          <w:sz w:val="28"/>
          <w:szCs w:val="28"/>
        </w:rPr>
        <w:t>Căn cứ Luật ban hành văn bản quy phạm pháp luật ngày 22 tháng 6 năm 2015;</w:t>
      </w:r>
    </w:p>
    <w:p w:rsidR="00F17FF6" w:rsidRPr="00C12DAE" w:rsidRDefault="00F17FF6" w:rsidP="00C12DAE">
      <w:pPr>
        <w:spacing w:before="120" w:after="120" w:line="240" w:lineRule="auto"/>
        <w:ind w:right="38" w:firstLine="709"/>
        <w:jc w:val="both"/>
        <w:rPr>
          <w:rFonts w:ascii="Times New Roman" w:hAnsi="Times New Roman"/>
          <w:iCs/>
          <w:sz w:val="28"/>
          <w:szCs w:val="28"/>
        </w:rPr>
      </w:pPr>
      <w:r w:rsidRPr="00C12DAE">
        <w:rPr>
          <w:rFonts w:ascii="Times New Roman" w:hAnsi="Times New Roman"/>
          <w:iCs/>
          <w:sz w:val="28"/>
          <w:szCs w:val="28"/>
        </w:rPr>
        <w:t>Căn cứ Nghị định số </w:t>
      </w:r>
      <w:hyperlink r:id="rId7" w:tgtFrame="_blank" w:history="1">
        <w:r w:rsidRPr="00C12DAE">
          <w:rPr>
            <w:rFonts w:ascii="Times New Roman" w:hAnsi="Times New Roman"/>
            <w:iCs/>
            <w:sz w:val="28"/>
            <w:szCs w:val="28"/>
          </w:rPr>
          <w:t>82/2018/NĐ-CP</w:t>
        </w:r>
      </w:hyperlink>
      <w:r w:rsidRPr="00C12DAE">
        <w:rPr>
          <w:rFonts w:ascii="Times New Roman" w:hAnsi="Times New Roman"/>
          <w:iCs/>
          <w:sz w:val="28"/>
          <w:szCs w:val="28"/>
        </w:rPr>
        <w:t> ngày 22 tháng 5 năm 2018 của Chính phủ quy định về quản lý khu công nghiệp và khu kinh tế;</w:t>
      </w:r>
    </w:p>
    <w:p w:rsidR="00F17FF6" w:rsidRPr="00C12DAE" w:rsidRDefault="00AC4EF5" w:rsidP="00C12DAE">
      <w:pPr>
        <w:spacing w:before="120" w:after="120" w:line="240" w:lineRule="auto"/>
        <w:ind w:firstLine="720"/>
        <w:jc w:val="both"/>
        <w:rPr>
          <w:rFonts w:ascii="Times New Roman" w:hAnsi="Times New Roman"/>
          <w:bCs/>
          <w:sz w:val="28"/>
          <w:szCs w:val="28"/>
        </w:rPr>
      </w:pPr>
      <w:r w:rsidRPr="00C12DAE">
        <w:rPr>
          <w:rFonts w:ascii="Times New Roman" w:hAnsi="Times New Roman"/>
          <w:sz w:val="28"/>
          <w:szCs w:val="28"/>
          <w:lang w:val="da-DK"/>
        </w:rPr>
        <w:t>Thực hiện</w:t>
      </w:r>
      <w:r w:rsidR="00F17FF6" w:rsidRPr="00C12DAE">
        <w:rPr>
          <w:rFonts w:ascii="Times New Roman" w:hAnsi="Times New Roman"/>
          <w:sz w:val="28"/>
          <w:szCs w:val="28"/>
          <w:lang w:val="da-DK"/>
        </w:rPr>
        <w:t xml:space="preserve"> Văn bản số </w:t>
      </w:r>
      <w:r w:rsidR="00740769" w:rsidRPr="00C12DAE">
        <w:rPr>
          <w:rFonts w:ascii="Times New Roman" w:hAnsi="Times New Roman"/>
          <w:sz w:val="28"/>
          <w:szCs w:val="28"/>
          <w:lang w:val="da-DK"/>
        </w:rPr>
        <w:t>3179</w:t>
      </w:r>
      <w:r w:rsidR="00F17FF6" w:rsidRPr="00C12DAE">
        <w:rPr>
          <w:rFonts w:ascii="Times New Roman" w:hAnsi="Times New Roman"/>
          <w:sz w:val="28"/>
          <w:szCs w:val="28"/>
          <w:lang w:val="da-DK"/>
        </w:rPr>
        <w:t>/UBND-</w:t>
      </w:r>
      <w:r w:rsidR="00740769" w:rsidRPr="00C12DAE">
        <w:rPr>
          <w:rFonts w:ascii="Times New Roman" w:hAnsi="Times New Roman"/>
          <w:sz w:val="28"/>
          <w:szCs w:val="28"/>
          <w:lang w:val="da-DK"/>
        </w:rPr>
        <w:t>HTKT</w:t>
      </w:r>
      <w:r w:rsidR="00F17FF6" w:rsidRPr="00C12DAE">
        <w:rPr>
          <w:rFonts w:ascii="Times New Roman" w:hAnsi="Times New Roman"/>
          <w:sz w:val="28"/>
          <w:szCs w:val="28"/>
          <w:lang w:val="da-DK"/>
        </w:rPr>
        <w:t xml:space="preserve"> ngày</w:t>
      </w:r>
      <w:r w:rsidR="00740769" w:rsidRPr="00C12DAE">
        <w:rPr>
          <w:rFonts w:ascii="Times New Roman" w:hAnsi="Times New Roman"/>
          <w:sz w:val="28"/>
          <w:szCs w:val="28"/>
          <w:lang w:val="da-DK"/>
        </w:rPr>
        <w:t xml:space="preserve"> 01</w:t>
      </w:r>
      <w:r w:rsidR="00F17FF6" w:rsidRPr="00C12DAE">
        <w:rPr>
          <w:rFonts w:ascii="Times New Roman" w:hAnsi="Times New Roman"/>
          <w:sz w:val="28"/>
          <w:szCs w:val="28"/>
          <w:lang w:val="da-DK"/>
        </w:rPr>
        <w:t xml:space="preserve"> tháng </w:t>
      </w:r>
      <w:r w:rsidR="00740769" w:rsidRPr="00C12DAE">
        <w:rPr>
          <w:rFonts w:ascii="Times New Roman" w:hAnsi="Times New Roman"/>
          <w:sz w:val="28"/>
          <w:szCs w:val="28"/>
          <w:lang w:val="da-DK"/>
        </w:rPr>
        <w:t>10</w:t>
      </w:r>
      <w:r w:rsidR="00F17FF6" w:rsidRPr="00C12DAE">
        <w:rPr>
          <w:rFonts w:ascii="Times New Roman" w:hAnsi="Times New Roman"/>
          <w:sz w:val="28"/>
          <w:szCs w:val="28"/>
          <w:lang w:val="da-DK"/>
        </w:rPr>
        <w:t xml:space="preserve"> năm 20</w:t>
      </w:r>
      <w:r w:rsidR="00740769" w:rsidRPr="00C12DAE">
        <w:rPr>
          <w:rFonts w:ascii="Times New Roman" w:hAnsi="Times New Roman"/>
          <w:sz w:val="28"/>
          <w:szCs w:val="28"/>
          <w:lang w:val="da-DK"/>
        </w:rPr>
        <w:t>20</w:t>
      </w:r>
      <w:r w:rsidR="00F17FF6" w:rsidRPr="00C12DAE">
        <w:rPr>
          <w:rFonts w:ascii="Times New Roman" w:hAnsi="Times New Roman"/>
          <w:sz w:val="28"/>
          <w:szCs w:val="28"/>
          <w:lang w:val="da-DK"/>
        </w:rPr>
        <w:t xml:space="preserve"> của Ủy ban nhân dân tỉnh về việc </w:t>
      </w:r>
      <w:r w:rsidR="00740769" w:rsidRPr="00C12DAE">
        <w:rPr>
          <w:rFonts w:ascii="Times New Roman" w:hAnsi="Times New Roman"/>
          <w:sz w:val="28"/>
          <w:szCs w:val="28"/>
          <w:lang w:val="da-DK"/>
        </w:rPr>
        <w:t xml:space="preserve">triển khai kết luận của Thường trực Tỉnh ủy làm việc với Ban Quản lý Khu kinh tế tỉnh. </w:t>
      </w:r>
      <w:r w:rsidR="00F17FF6" w:rsidRPr="00C12DAE">
        <w:rPr>
          <w:rFonts w:ascii="Times New Roman" w:hAnsi="Times New Roman"/>
          <w:sz w:val="28"/>
          <w:szCs w:val="28"/>
        </w:rPr>
        <w:t xml:space="preserve">Ban Quản lý khu kinh tế trình Ủy ban nhân dân tỉnh dự thảo </w:t>
      </w:r>
      <w:r w:rsidR="00835D57" w:rsidRPr="00C12DAE">
        <w:rPr>
          <w:rFonts w:ascii="Times New Roman" w:hAnsi="Times New Roman"/>
          <w:sz w:val="28"/>
          <w:szCs w:val="28"/>
        </w:rPr>
        <w:t xml:space="preserve">Quyết định </w:t>
      </w:r>
      <w:r w:rsidR="00835D57" w:rsidRPr="00C12DAE">
        <w:rPr>
          <w:rFonts w:ascii="Times New Roman" w:hAnsi="Times New Roman"/>
          <w:sz w:val="28"/>
          <w:szCs w:val="28"/>
          <w:lang w:eastAsia="vi-VN"/>
        </w:rPr>
        <w:t xml:space="preserve">sửa đổi, bổ sung một số điều của </w:t>
      </w:r>
      <w:r w:rsidR="00835D57" w:rsidRPr="00C12DAE">
        <w:rPr>
          <w:rFonts w:ascii="Times New Roman" w:eastAsia="Calibri" w:hAnsi="Times New Roman"/>
          <w:bCs/>
          <w:sz w:val="28"/>
          <w:szCs w:val="28"/>
        </w:rPr>
        <w:t>Quy định chức năng, nhiệm vụ, quyền hạn và cơ cấu tổ chức của Ban quản lý Khu kinh tế tỉnh Kon Tum ban hành kèm theo Quyết định số 32/2018/QĐ-UBND ngày 28/11/2018 của Ủy ban nhân dân tỉnh Kon Tum</w:t>
      </w:r>
      <w:r w:rsidR="00F17FF6" w:rsidRPr="00C12DAE">
        <w:rPr>
          <w:rFonts w:ascii="Times New Roman" w:hAnsi="Times New Roman"/>
          <w:sz w:val="28"/>
          <w:szCs w:val="28"/>
        </w:rPr>
        <w:t>, cụ thể như sau:</w:t>
      </w:r>
    </w:p>
    <w:p w:rsidR="00F17FF6" w:rsidRPr="00C12DAE" w:rsidRDefault="00F17FF6" w:rsidP="00C12DAE">
      <w:pPr>
        <w:tabs>
          <w:tab w:val="right" w:leader="dot" w:pos="7920"/>
        </w:tabs>
        <w:spacing w:before="120" w:after="120" w:line="240" w:lineRule="auto"/>
        <w:ind w:firstLine="709"/>
        <w:jc w:val="both"/>
        <w:rPr>
          <w:rFonts w:ascii="Times New Roman" w:hAnsi="Times New Roman"/>
          <w:b/>
          <w:sz w:val="28"/>
          <w:szCs w:val="28"/>
        </w:rPr>
      </w:pPr>
      <w:r w:rsidRPr="00C12DAE">
        <w:rPr>
          <w:rFonts w:ascii="Times New Roman" w:hAnsi="Times New Roman"/>
          <w:b/>
          <w:sz w:val="28"/>
          <w:szCs w:val="28"/>
        </w:rPr>
        <w:t>I. SỰ CẦN THIẾT BAN HÀNH VĂN BẢN</w:t>
      </w:r>
    </w:p>
    <w:p w:rsidR="005B0B45" w:rsidRPr="00C12DAE" w:rsidRDefault="005B0B45" w:rsidP="00C12DAE">
      <w:pPr>
        <w:tabs>
          <w:tab w:val="right" w:leader="dot" w:pos="7920"/>
        </w:tabs>
        <w:spacing w:before="120" w:after="120" w:line="240" w:lineRule="auto"/>
        <w:ind w:firstLine="709"/>
        <w:jc w:val="both"/>
        <w:rPr>
          <w:rFonts w:ascii="Times New Roman" w:hAnsi="Times New Roman"/>
          <w:b/>
          <w:sz w:val="28"/>
          <w:szCs w:val="28"/>
        </w:rPr>
      </w:pPr>
      <w:r w:rsidRPr="00C12DAE">
        <w:rPr>
          <w:rFonts w:ascii="Times New Roman" w:hAnsi="Times New Roman"/>
          <w:b/>
          <w:sz w:val="28"/>
          <w:szCs w:val="28"/>
        </w:rPr>
        <w:t>1. Đánh giá quá trình thực hiện Quyết định số 32/2018/QĐ-UBND ngày 28/11/2018:</w:t>
      </w:r>
    </w:p>
    <w:p w:rsidR="00C65E4D" w:rsidRPr="00C12DAE" w:rsidRDefault="00C65E4D" w:rsidP="00C12DAE">
      <w:pPr>
        <w:spacing w:before="120" w:after="120" w:line="240" w:lineRule="auto"/>
        <w:ind w:firstLine="720"/>
        <w:jc w:val="both"/>
        <w:rPr>
          <w:rFonts w:ascii="Times New Roman" w:hAnsi="Times New Roman"/>
          <w:noProof/>
          <w:sz w:val="28"/>
          <w:szCs w:val="28"/>
          <w:lang w:eastAsia="vi-VN"/>
        </w:rPr>
      </w:pPr>
      <w:r w:rsidRPr="00C12DAE">
        <w:rPr>
          <w:rFonts w:ascii="Times New Roman" w:hAnsi="Times New Roman"/>
          <w:noProof/>
          <w:sz w:val="28"/>
          <w:szCs w:val="28"/>
          <w:lang w:eastAsia="vi-VN"/>
        </w:rPr>
        <w:t xml:space="preserve">Triển khai thực hiện Nghị định số 82/2018/NĐ-CP ngày </w:t>
      </w:r>
      <w:r w:rsidRPr="00C12DAE">
        <w:rPr>
          <w:rFonts w:ascii="Times New Roman" w:eastAsia="Calibri" w:hAnsi="Times New Roman"/>
          <w:sz w:val="28"/>
        </w:rPr>
        <w:t xml:space="preserve">22/5/2018 của Chính phủ Quy định về quản lý Khu Công nghiệp và Khu kinh tế (có hiệu lực từ ngày 10/7/2018), Ban quản lý Khu kinh tế tham mưu Ủy ban nhân dân tỉnh ban hành Quyết định số 32/2018/QĐ-UBND ngày 28/11/2018 </w:t>
      </w:r>
      <w:r w:rsidRPr="00C12DAE">
        <w:rPr>
          <w:rFonts w:ascii="Times New Roman" w:hAnsi="Times New Roman"/>
          <w:noProof/>
          <w:sz w:val="28"/>
          <w:szCs w:val="28"/>
          <w:lang w:eastAsia="vi-VN"/>
        </w:rPr>
        <w:t xml:space="preserve">Quy định chức năng, nhiệm vụ, quyền hạn và cơ cấu tổ chức của Ban quản lý khu kinh tế. Đây là việc triển khai kịp thời của Ủy ban nhân dân tỉnh đối với việc thực hiện Nghị định 82/2018/NĐ-CP ngày 22/5/2018 của Chính phủ quy định về quản lý khu công nghiệp và khu kinh tế. Tạo điều kiện rất thuận lợi cho việc thu hút đầu tư của tỉnh, bước đầu thực hiện cơ chế “Một cửa tại chỗ” tại Ban quản lý Khu kinh tế. </w:t>
      </w:r>
    </w:p>
    <w:p w:rsidR="00740769" w:rsidRPr="00C12DAE" w:rsidRDefault="00C65E4D" w:rsidP="00C12DAE">
      <w:pPr>
        <w:pStyle w:val="Heading1"/>
        <w:spacing w:before="120" w:beforeAutospacing="0" w:after="120" w:afterAutospacing="0"/>
        <w:ind w:firstLine="720"/>
        <w:jc w:val="both"/>
        <w:rPr>
          <w:b w:val="0"/>
          <w:sz w:val="28"/>
          <w:szCs w:val="28"/>
        </w:rPr>
      </w:pPr>
      <w:r w:rsidRPr="00C12DAE">
        <w:rPr>
          <w:b w:val="0"/>
          <w:bCs w:val="0"/>
          <w:noProof/>
          <w:kern w:val="0"/>
          <w:sz w:val="28"/>
          <w:szCs w:val="28"/>
          <w:lang w:eastAsia="vi-VN"/>
        </w:rPr>
        <w:lastRenderedPageBreak/>
        <w:t>Tuy nhiên, qua một thời gian tổ chức thực hiện đã bộc lộ một số tồn tại cần được bổ sung, sửa đổi cho phù hợp với các quy định tại khoản 2, Điều 42 Luật Đất đai năm 2013; Nghị định số 40/2019/NĐ-CP ngày 13/5/2019 của Chính phủ sửa đổi, bổ sung một số điều của các Nghị định quy định chi tiết, hướng dẫn thi hành Luật bảo vệ môi trường; Nghị định số 68/2017/NĐ-CP ngày 25/5/2017 của Chính phủ về quản lý, phát triển cụm công nghiệp</w:t>
      </w:r>
      <w:r w:rsidR="00740769" w:rsidRPr="00C12DAE">
        <w:rPr>
          <w:b w:val="0"/>
          <w:bCs w:val="0"/>
          <w:noProof/>
          <w:kern w:val="0"/>
          <w:sz w:val="28"/>
          <w:szCs w:val="28"/>
          <w:lang w:eastAsia="vi-VN"/>
        </w:rPr>
        <w:t xml:space="preserve"> và</w:t>
      </w:r>
      <w:r w:rsidRPr="00C12DAE">
        <w:rPr>
          <w:b w:val="0"/>
          <w:bCs w:val="0"/>
          <w:noProof/>
          <w:kern w:val="0"/>
          <w:sz w:val="28"/>
          <w:szCs w:val="28"/>
          <w:lang w:eastAsia="vi-VN"/>
        </w:rPr>
        <w:t xml:space="preserve"> Quyết định số 33/2018/QĐ-UBND ngày 30/11/2018 của UBND tỉnh Ban hành Quy chế phối hợp quản lý cụm công nghiệp trên địa bàn tỉnh Kon Tum</w:t>
      </w:r>
      <w:r w:rsidR="00740769" w:rsidRPr="00C12DAE">
        <w:rPr>
          <w:rStyle w:val="FootnoteReference"/>
          <w:b w:val="0"/>
          <w:bCs w:val="0"/>
          <w:noProof/>
          <w:kern w:val="0"/>
          <w:sz w:val="28"/>
          <w:szCs w:val="28"/>
          <w:lang w:eastAsia="vi-VN"/>
        </w:rPr>
        <w:footnoteReference w:id="1"/>
      </w:r>
      <w:r w:rsidRPr="00C12DAE">
        <w:rPr>
          <w:b w:val="0"/>
          <w:bCs w:val="0"/>
          <w:noProof/>
          <w:kern w:val="0"/>
          <w:sz w:val="28"/>
          <w:szCs w:val="28"/>
          <w:lang w:eastAsia="vi-VN"/>
        </w:rPr>
        <w:t xml:space="preserve">. </w:t>
      </w:r>
      <w:r w:rsidR="00820334" w:rsidRPr="00C12DAE">
        <w:rPr>
          <w:b w:val="0"/>
          <w:sz w:val="28"/>
          <w:szCs w:val="28"/>
        </w:rPr>
        <w:t xml:space="preserve">Việc phân cấp, ủy quyền cho Ban </w:t>
      </w:r>
      <w:r w:rsidR="00820334" w:rsidRPr="00C12DAE">
        <w:rPr>
          <w:b w:val="0"/>
          <w:sz w:val="28"/>
          <w:szCs w:val="28"/>
        </w:rPr>
        <w:t>Q</w:t>
      </w:r>
      <w:r w:rsidR="00820334" w:rsidRPr="00C12DAE">
        <w:rPr>
          <w:b w:val="0"/>
          <w:sz w:val="28"/>
          <w:szCs w:val="28"/>
        </w:rPr>
        <w:t xml:space="preserve">uản lý </w:t>
      </w:r>
      <w:r w:rsidR="00820334" w:rsidRPr="00C12DAE">
        <w:rPr>
          <w:b w:val="0"/>
          <w:sz w:val="28"/>
          <w:szCs w:val="28"/>
        </w:rPr>
        <w:t>Khu kinh tế</w:t>
      </w:r>
      <w:r w:rsidR="00820334" w:rsidRPr="00C12DAE">
        <w:rPr>
          <w:b w:val="0"/>
          <w:sz w:val="28"/>
          <w:szCs w:val="28"/>
        </w:rPr>
        <w:t xml:space="preserve"> trong một số lĩnh vực còn chưa được thực hiện đầy đủ, nhất quán do có sự không thống nhất với các quy định của pháp luật chuyên ngành, chưa được các </w:t>
      </w:r>
      <w:r w:rsidR="00820334" w:rsidRPr="00C12DAE">
        <w:rPr>
          <w:b w:val="0"/>
          <w:sz w:val="28"/>
          <w:szCs w:val="28"/>
        </w:rPr>
        <w:t>B</w:t>
      </w:r>
      <w:r w:rsidR="00820334" w:rsidRPr="00C12DAE">
        <w:rPr>
          <w:b w:val="0"/>
          <w:sz w:val="28"/>
          <w:szCs w:val="28"/>
        </w:rPr>
        <w:t>ộ, ngành hướng dẫn</w:t>
      </w:r>
      <w:r w:rsidR="00820334" w:rsidRPr="00C12DAE">
        <w:rPr>
          <w:b w:val="0"/>
          <w:sz w:val="28"/>
          <w:szCs w:val="28"/>
        </w:rPr>
        <w:t>.</w:t>
      </w:r>
    </w:p>
    <w:p w:rsidR="00F17FF6" w:rsidRPr="00C12DAE" w:rsidRDefault="00C65E4D" w:rsidP="00C12DAE">
      <w:pPr>
        <w:tabs>
          <w:tab w:val="right" w:leader="dot" w:pos="7920"/>
        </w:tabs>
        <w:spacing w:before="120" w:after="120" w:line="240" w:lineRule="auto"/>
        <w:ind w:firstLine="709"/>
        <w:jc w:val="both"/>
        <w:rPr>
          <w:rFonts w:ascii="Times New Roman" w:hAnsi="Times New Roman"/>
          <w:b/>
          <w:sz w:val="28"/>
          <w:szCs w:val="28"/>
        </w:rPr>
      </w:pPr>
      <w:r w:rsidRPr="00C12DAE">
        <w:rPr>
          <w:rFonts w:ascii="Times New Roman" w:hAnsi="Times New Roman"/>
          <w:b/>
          <w:sz w:val="28"/>
          <w:szCs w:val="28"/>
        </w:rPr>
        <w:t>2</w:t>
      </w:r>
      <w:r w:rsidR="00F17FF6" w:rsidRPr="00C12DAE">
        <w:rPr>
          <w:rFonts w:ascii="Times New Roman" w:hAnsi="Times New Roman"/>
          <w:b/>
          <w:sz w:val="28"/>
          <w:szCs w:val="28"/>
        </w:rPr>
        <w:t>. Quy định hiện hành tại các văn bản QPPL của cơ quan nhà nước có thẩm quyền về việc xây dựng dự thảo sửa đổi, bổ sung nội dung Quyết định:</w:t>
      </w:r>
    </w:p>
    <w:p w:rsidR="00820334" w:rsidRPr="00C12DAE" w:rsidRDefault="00820334" w:rsidP="00C12DAE">
      <w:pPr>
        <w:tabs>
          <w:tab w:val="right" w:leader="dot" w:pos="7920"/>
        </w:tabs>
        <w:spacing w:before="120" w:after="120" w:line="240" w:lineRule="auto"/>
        <w:ind w:firstLine="709"/>
        <w:jc w:val="both"/>
        <w:rPr>
          <w:rFonts w:ascii="Times New Roman" w:hAnsi="Times New Roman"/>
          <w:sz w:val="28"/>
          <w:szCs w:val="28"/>
        </w:rPr>
      </w:pPr>
      <w:r w:rsidRPr="00C12DAE">
        <w:rPr>
          <w:rFonts w:ascii="Times New Roman" w:hAnsi="Times New Roman"/>
          <w:sz w:val="28"/>
          <w:szCs w:val="28"/>
        </w:rPr>
        <w:t>- Đ</w:t>
      </w:r>
      <w:r w:rsidRPr="00C12DAE">
        <w:rPr>
          <w:rFonts w:ascii="Times New Roman" w:hAnsi="Times New Roman"/>
          <w:sz w:val="28"/>
          <w:szCs w:val="28"/>
        </w:rPr>
        <w:t xml:space="preserve">iểm d, khoản 1, Điều 1 </w:t>
      </w:r>
      <w:bookmarkStart w:id="0" w:name="gjdgxs" w:colFirst="0" w:colLast="0"/>
      <w:bookmarkEnd w:id="0"/>
      <w:r w:rsidRPr="00C12DAE">
        <w:rPr>
          <w:rFonts w:ascii="Times New Roman" w:hAnsi="Times New Roman"/>
          <w:sz w:val="28"/>
          <w:szCs w:val="28"/>
        </w:rPr>
        <w:t xml:space="preserve">Luật </w:t>
      </w:r>
      <w:bookmarkStart w:id="1" w:name="30j0zll" w:colFirst="0" w:colLast="0"/>
      <w:bookmarkEnd w:id="1"/>
      <w:r w:rsidRPr="00C12DAE">
        <w:rPr>
          <w:rFonts w:ascii="Times New Roman" w:hAnsi="Times New Roman"/>
          <w:sz w:val="28"/>
          <w:szCs w:val="28"/>
        </w:rPr>
        <w:t>sửa đổi, bổ sung một số điều của Luật xây dựng số 62/2020/QH14</w:t>
      </w:r>
      <w:r w:rsidRPr="00C12DAE">
        <w:rPr>
          <w:rFonts w:ascii="Times New Roman" w:hAnsi="Times New Roman"/>
          <w:sz w:val="28"/>
          <w:szCs w:val="28"/>
        </w:rPr>
        <w:t>;</w:t>
      </w:r>
    </w:p>
    <w:p w:rsidR="00F17FF6" w:rsidRPr="00C12DAE" w:rsidRDefault="00F17FF6" w:rsidP="00C12DAE">
      <w:pPr>
        <w:tabs>
          <w:tab w:val="right" w:leader="dot" w:pos="7920"/>
        </w:tabs>
        <w:spacing w:before="120" w:after="120" w:line="240" w:lineRule="auto"/>
        <w:ind w:firstLine="709"/>
        <w:jc w:val="both"/>
        <w:rPr>
          <w:rFonts w:ascii="Times New Roman" w:hAnsi="Times New Roman"/>
          <w:iCs/>
          <w:sz w:val="28"/>
          <w:szCs w:val="28"/>
        </w:rPr>
      </w:pPr>
      <w:r w:rsidRPr="00C12DAE">
        <w:rPr>
          <w:rFonts w:ascii="Times New Roman" w:hAnsi="Times New Roman"/>
          <w:sz w:val="28"/>
          <w:szCs w:val="28"/>
        </w:rPr>
        <w:t>- Khoản 10, Điều 60</w:t>
      </w:r>
      <w:r w:rsidRPr="00C12DAE">
        <w:rPr>
          <w:rFonts w:ascii="Times New Roman" w:hAnsi="Times New Roman"/>
          <w:b/>
          <w:sz w:val="28"/>
          <w:szCs w:val="28"/>
        </w:rPr>
        <w:t xml:space="preserve"> </w:t>
      </w:r>
      <w:r w:rsidRPr="00C12DAE">
        <w:rPr>
          <w:rFonts w:ascii="Times New Roman" w:hAnsi="Times New Roman"/>
          <w:iCs/>
          <w:sz w:val="28"/>
          <w:szCs w:val="28"/>
        </w:rPr>
        <w:t>Nghị định số </w:t>
      </w:r>
      <w:hyperlink r:id="rId8" w:tgtFrame="_blank" w:history="1">
        <w:r w:rsidRPr="00C12DAE">
          <w:rPr>
            <w:rFonts w:ascii="Times New Roman" w:hAnsi="Times New Roman"/>
            <w:iCs/>
            <w:sz w:val="28"/>
            <w:szCs w:val="28"/>
          </w:rPr>
          <w:t>82/2018/NĐ-CP</w:t>
        </w:r>
      </w:hyperlink>
      <w:r w:rsidRPr="00C12DAE">
        <w:rPr>
          <w:rFonts w:ascii="Times New Roman" w:hAnsi="Times New Roman"/>
          <w:iCs/>
          <w:sz w:val="28"/>
          <w:szCs w:val="28"/>
        </w:rPr>
        <w:t> ngày 22 tháng 5 năm 2018 của Chính phủ quy định về quản lý khu công nghiệp và khu kinh tế;</w:t>
      </w:r>
    </w:p>
    <w:p w:rsidR="00F17FF6" w:rsidRPr="00C12DAE" w:rsidRDefault="00F17FF6" w:rsidP="00C12DAE">
      <w:pPr>
        <w:widowControl w:val="0"/>
        <w:spacing w:before="120" w:after="120" w:line="240" w:lineRule="auto"/>
        <w:ind w:firstLine="720"/>
        <w:jc w:val="both"/>
        <w:rPr>
          <w:rFonts w:ascii="Times New Roman" w:hAnsi="Times New Roman"/>
          <w:sz w:val="28"/>
          <w:szCs w:val="28"/>
        </w:rPr>
      </w:pPr>
      <w:r w:rsidRPr="00C12DAE">
        <w:rPr>
          <w:rFonts w:ascii="Times New Roman" w:hAnsi="Times New Roman"/>
          <w:iCs/>
          <w:sz w:val="28"/>
          <w:szCs w:val="28"/>
        </w:rPr>
        <w:t>- K</w:t>
      </w:r>
      <w:r w:rsidRPr="00C12DAE">
        <w:rPr>
          <w:rFonts w:ascii="Times New Roman" w:hAnsi="Times New Roman"/>
          <w:sz w:val="28"/>
          <w:szCs w:val="28"/>
        </w:rPr>
        <w:t xml:space="preserve">hoản 2, Điều 42 Luật Đất </w:t>
      </w:r>
      <w:proofErr w:type="gramStart"/>
      <w:r w:rsidRPr="00C12DAE">
        <w:rPr>
          <w:rFonts w:ascii="Times New Roman" w:hAnsi="Times New Roman"/>
          <w:sz w:val="28"/>
          <w:szCs w:val="28"/>
        </w:rPr>
        <w:t>đai</w:t>
      </w:r>
      <w:proofErr w:type="gramEnd"/>
      <w:r w:rsidRPr="00C12DAE">
        <w:rPr>
          <w:rFonts w:ascii="Times New Roman" w:hAnsi="Times New Roman"/>
          <w:sz w:val="28"/>
          <w:szCs w:val="28"/>
        </w:rPr>
        <w:t xml:space="preserve"> năm 2013;</w:t>
      </w:r>
    </w:p>
    <w:p w:rsidR="00F17FF6" w:rsidRPr="00C12DAE" w:rsidRDefault="00F17FF6" w:rsidP="00C12DAE">
      <w:pPr>
        <w:widowControl w:val="0"/>
        <w:spacing w:before="120" w:after="120" w:line="240" w:lineRule="auto"/>
        <w:ind w:firstLine="720"/>
        <w:jc w:val="both"/>
        <w:rPr>
          <w:rFonts w:ascii="Times New Roman" w:hAnsi="Times New Roman"/>
          <w:sz w:val="28"/>
          <w:szCs w:val="28"/>
        </w:rPr>
      </w:pPr>
      <w:r w:rsidRPr="00C12DAE">
        <w:rPr>
          <w:rFonts w:ascii="Times New Roman" w:hAnsi="Times New Roman"/>
          <w:sz w:val="28"/>
          <w:szCs w:val="28"/>
        </w:rPr>
        <w:t>- Điều 11, Thông tư 27/2015/TT-BTNMT</w:t>
      </w:r>
      <w:r w:rsidR="00EF46C0" w:rsidRPr="00C12DAE">
        <w:rPr>
          <w:rFonts w:ascii="Times New Roman" w:hAnsi="Times New Roman"/>
          <w:sz w:val="28"/>
          <w:szCs w:val="28"/>
        </w:rPr>
        <w:t xml:space="preserve"> ngày 29 thánh 5 năm 2015 của Bộ Tài nguyên và Môi trường Về đánh giá môi trường chiến lược, đánh giá tác động môi trường và kế hoạch bảo vệ môi trường; </w:t>
      </w:r>
      <w:r w:rsidRPr="00C12DAE">
        <w:rPr>
          <w:rFonts w:ascii="Times New Roman" w:hAnsi="Times New Roman"/>
          <w:sz w:val="28"/>
          <w:szCs w:val="28"/>
        </w:rPr>
        <w:t>Khoản 2, Điều 22 Nghị định 18/2015/NĐ-CP</w:t>
      </w:r>
      <w:r w:rsidR="00EF46C0" w:rsidRPr="00C12DAE">
        <w:rPr>
          <w:rFonts w:ascii="Times New Roman" w:hAnsi="Times New Roman"/>
          <w:sz w:val="28"/>
          <w:szCs w:val="28"/>
        </w:rPr>
        <w:t xml:space="preserve"> ngày 14 tháng 02 năm 2015 của Chính phủ Quy định về quy hoạch bảo vệ môi trường, đánh giá môi trường chiến lược, đánh giá tác động môi trường và kế hoạch bảo vệ môi trường</w:t>
      </w:r>
      <w:r w:rsidRPr="00C12DAE">
        <w:rPr>
          <w:rFonts w:ascii="Times New Roman" w:hAnsi="Times New Roman"/>
          <w:sz w:val="28"/>
          <w:szCs w:val="28"/>
        </w:rPr>
        <w:t>;</w:t>
      </w:r>
    </w:p>
    <w:p w:rsidR="00F17FF6" w:rsidRPr="00C12DAE" w:rsidRDefault="00F17FF6" w:rsidP="00C12DAE">
      <w:pPr>
        <w:widowControl w:val="0"/>
        <w:spacing w:before="120" w:after="120" w:line="240" w:lineRule="auto"/>
        <w:ind w:firstLine="720"/>
        <w:jc w:val="both"/>
        <w:rPr>
          <w:rFonts w:ascii="Times New Roman" w:hAnsi="Times New Roman"/>
          <w:sz w:val="28"/>
          <w:szCs w:val="28"/>
        </w:rPr>
      </w:pPr>
      <w:r w:rsidRPr="00C12DAE">
        <w:rPr>
          <w:rFonts w:ascii="Times New Roman" w:hAnsi="Times New Roman"/>
          <w:sz w:val="28"/>
          <w:szCs w:val="28"/>
        </w:rPr>
        <w:t xml:space="preserve">- Nghị định số 40/2019/NĐ-CP sửa đổi, bổ sung một số điều của các Nghị định quy định chi tiết, hướng dẫn thi hành Luật Bảo vệ môi trường; </w:t>
      </w:r>
    </w:p>
    <w:p w:rsidR="00820334" w:rsidRPr="00C12DAE" w:rsidRDefault="00820334" w:rsidP="00C12DAE">
      <w:pPr>
        <w:widowControl w:val="0"/>
        <w:spacing w:before="120" w:after="120" w:line="240" w:lineRule="auto"/>
        <w:ind w:firstLine="720"/>
        <w:jc w:val="both"/>
        <w:rPr>
          <w:rFonts w:ascii="Times New Roman" w:hAnsi="Times New Roman"/>
          <w:sz w:val="28"/>
          <w:szCs w:val="28"/>
        </w:rPr>
      </w:pPr>
      <w:r w:rsidRPr="00C12DAE">
        <w:rPr>
          <w:rFonts w:ascii="Times New Roman" w:hAnsi="Times New Roman"/>
          <w:sz w:val="28"/>
          <w:szCs w:val="28"/>
        </w:rPr>
        <w:t xml:space="preserve">- </w:t>
      </w:r>
      <w:r w:rsidRPr="00C12DAE">
        <w:rPr>
          <w:rFonts w:ascii="Times New Roman" w:hAnsi="Times New Roman"/>
          <w:sz w:val="28"/>
          <w:szCs w:val="28"/>
        </w:rPr>
        <w:t>Nghị định số 68/2017/NĐ-CP ngày 25/5/2017 của Chính phủ về quản lý, phát triển cụm công nghiệp và Quyết định số 33/2018/QĐ-UBND ngày 30/11/2018 của UBND tỉnh Ban hành Quy chế phối hợp quản lý cụm công nghiệp trên địa bàn tỉnh Kon Tum</w:t>
      </w:r>
      <w:r w:rsidRPr="00C12DAE">
        <w:rPr>
          <w:rFonts w:ascii="Times New Roman" w:hAnsi="Times New Roman"/>
          <w:sz w:val="28"/>
          <w:szCs w:val="28"/>
        </w:rPr>
        <w:t>;</w:t>
      </w:r>
    </w:p>
    <w:p w:rsidR="00820334" w:rsidRPr="00C12DAE" w:rsidRDefault="00820334" w:rsidP="00C12DAE">
      <w:pPr>
        <w:pStyle w:val="Heading1"/>
        <w:spacing w:before="120" w:beforeAutospacing="0" w:after="120" w:afterAutospacing="0"/>
        <w:ind w:firstLine="720"/>
        <w:jc w:val="both"/>
        <w:rPr>
          <w:b w:val="0"/>
          <w:bCs w:val="0"/>
          <w:kern w:val="0"/>
          <w:sz w:val="28"/>
          <w:szCs w:val="28"/>
        </w:rPr>
      </w:pPr>
      <w:r w:rsidRPr="00C12DAE">
        <w:rPr>
          <w:b w:val="0"/>
          <w:bCs w:val="0"/>
          <w:kern w:val="0"/>
          <w:sz w:val="28"/>
          <w:szCs w:val="28"/>
        </w:rPr>
        <w:t xml:space="preserve">- </w:t>
      </w:r>
      <w:r w:rsidRPr="00C12DAE">
        <w:rPr>
          <w:b w:val="0"/>
          <w:bCs w:val="0"/>
          <w:kern w:val="0"/>
          <w:sz w:val="28"/>
          <w:szCs w:val="28"/>
        </w:rPr>
        <w:t>Điều 6</w:t>
      </w:r>
      <w:r w:rsidRPr="00C12DAE">
        <w:rPr>
          <w:b w:val="0"/>
          <w:bCs w:val="0"/>
          <w:kern w:val="0"/>
          <w:sz w:val="28"/>
          <w:szCs w:val="28"/>
        </w:rPr>
        <w:t>, Điều 7</w:t>
      </w:r>
      <w:r w:rsidRPr="00C12DAE">
        <w:rPr>
          <w:b w:val="0"/>
          <w:bCs w:val="0"/>
          <w:kern w:val="0"/>
          <w:sz w:val="28"/>
          <w:szCs w:val="28"/>
        </w:rPr>
        <w:t xml:space="preserve"> Nghị định số 32/2019/NĐ-CP ngày 10 tháng 4 năm 2019 của Chính phủ</w:t>
      </w:r>
      <w:r w:rsidRPr="00C12DAE">
        <w:rPr>
          <w:b w:val="0"/>
          <w:bCs w:val="0"/>
          <w:kern w:val="0"/>
          <w:sz w:val="28"/>
          <w:szCs w:val="28"/>
        </w:rPr>
        <w:t xml:space="preserve"> </w:t>
      </w:r>
      <w:r w:rsidRPr="00C12DAE">
        <w:rPr>
          <w:b w:val="0"/>
          <w:bCs w:val="0"/>
          <w:kern w:val="0"/>
          <w:sz w:val="28"/>
          <w:szCs w:val="28"/>
        </w:rPr>
        <w:t>Quy định giao nhiệm vụ, đặt hàng hoặc đấu thầu cung cấp sản phẩm, dịch vụ công sử dụng ngân sách nhà nước từ nguồn kinh phí chi thường xuyên</w:t>
      </w:r>
      <w:r w:rsidRPr="00C12DAE">
        <w:rPr>
          <w:b w:val="0"/>
          <w:bCs w:val="0"/>
          <w:kern w:val="0"/>
          <w:sz w:val="28"/>
          <w:szCs w:val="28"/>
        </w:rPr>
        <w:t>;</w:t>
      </w:r>
    </w:p>
    <w:p w:rsidR="00F17FF6" w:rsidRPr="00C12DAE" w:rsidRDefault="00F17FF6" w:rsidP="00C12DAE">
      <w:pPr>
        <w:widowControl w:val="0"/>
        <w:spacing w:before="120" w:after="120" w:line="240" w:lineRule="auto"/>
        <w:ind w:firstLine="720"/>
        <w:jc w:val="both"/>
        <w:rPr>
          <w:rFonts w:ascii="Times New Roman" w:hAnsi="Times New Roman"/>
          <w:sz w:val="28"/>
          <w:szCs w:val="28"/>
        </w:rPr>
      </w:pPr>
      <w:r w:rsidRPr="00C12DAE">
        <w:rPr>
          <w:rFonts w:ascii="Times New Roman" w:hAnsi="Times New Roman"/>
          <w:sz w:val="28"/>
          <w:szCs w:val="28"/>
        </w:rPr>
        <w:t xml:space="preserve">- Các văn bản quy phạm pháp luật về đầu tư xây dựng; đấu thầu; </w:t>
      </w:r>
      <w:proofErr w:type="gramStart"/>
      <w:r w:rsidRPr="00C12DAE">
        <w:rPr>
          <w:rFonts w:ascii="Times New Roman" w:hAnsi="Times New Roman"/>
          <w:sz w:val="28"/>
          <w:szCs w:val="28"/>
        </w:rPr>
        <w:t>lao</w:t>
      </w:r>
      <w:proofErr w:type="gramEnd"/>
      <w:r w:rsidRPr="00C12DAE">
        <w:rPr>
          <w:rFonts w:ascii="Times New Roman" w:hAnsi="Times New Roman"/>
          <w:sz w:val="28"/>
          <w:szCs w:val="28"/>
        </w:rPr>
        <w:t xml:space="preserve"> động.</w:t>
      </w:r>
    </w:p>
    <w:p w:rsidR="00F17FF6" w:rsidRPr="00C12DAE" w:rsidRDefault="00F17FF6" w:rsidP="00C12DAE">
      <w:pPr>
        <w:tabs>
          <w:tab w:val="right" w:leader="dot" w:pos="7920"/>
        </w:tabs>
        <w:spacing w:before="120" w:after="120" w:line="240" w:lineRule="auto"/>
        <w:ind w:firstLine="709"/>
        <w:jc w:val="both"/>
        <w:rPr>
          <w:rFonts w:ascii="Times New Roman" w:hAnsi="Times New Roman"/>
          <w:b/>
          <w:sz w:val="28"/>
          <w:szCs w:val="28"/>
        </w:rPr>
      </w:pPr>
      <w:r w:rsidRPr="00C12DAE">
        <w:rPr>
          <w:rFonts w:ascii="Times New Roman" w:hAnsi="Times New Roman"/>
          <w:b/>
          <w:sz w:val="28"/>
          <w:szCs w:val="28"/>
        </w:rPr>
        <w:t>II. MỤC ĐÍCH, QUAN ĐIỂM CHỈ ĐẠO VIỆC XÂY DỰNG DỰ ÁN/DỰ THẢO VĂN BẢN</w:t>
      </w:r>
    </w:p>
    <w:p w:rsidR="00F17FF6" w:rsidRPr="00C12DAE" w:rsidRDefault="00F17FF6" w:rsidP="00C12DAE">
      <w:pPr>
        <w:tabs>
          <w:tab w:val="right" w:leader="dot" w:pos="7920"/>
        </w:tabs>
        <w:spacing w:before="120" w:after="120" w:line="240" w:lineRule="auto"/>
        <w:ind w:firstLine="709"/>
        <w:jc w:val="both"/>
        <w:rPr>
          <w:rFonts w:ascii="Times New Roman" w:hAnsi="Times New Roman"/>
          <w:sz w:val="28"/>
          <w:szCs w:val="28"/>
        </w:rPr>
      </w:pPr>
      <w:r w:rsidRPr="00C12DAE">
        <w:rPr>
          <w:rFonts w:ascii="Times New Roman" w:hAnsi="Times New Roman"/>
          <w:sz w:val="28"/>
          <w:szCs w:val="28"/>
        </w:rPr>
        <w:lastRenderedPageBreak/>
        <w:t xml:space="preserve">- Dự thảo Quyết định đảm bảo nội dung, quy trình </w:t>
      </w:r>
      <w:proofErr w:type="gramStart"/>
      <w:r w:rsidRPr="00C12DAE">
        <w:rPr>
          <w:rFonts w:ascii="Times New Roman" w:hAnsi="Times New Roman"/>
          <w:sz w:val="28"/>
          <w:szCs w:val="28"/>
        </w:rPr>
        <w:t>theo</w:t>
      </w:r>
      <w:proofErr w:type="gramEnd"/>
      <w:r w:rsidRPr="00C12DAE">
        <w:rPr>
          <w:rFonts w:ascii="Times New Roman" w:hAnsi="Times New Roman"/>
          <w:sz w:val="28"/>
          <w:szCs w:val="28"/>
        </w:rPr>
        <w:t xml:space="preserve"> quy định của pháp luật.</w:t>
      </w:r>
    </w:p>
    <w:p w:rsidR="00F17FF6" w:rsidRPr="00C12DAE" w:rsidRDefault="00F17FF6" w:rsidP="00C12DAE">
      <w:pPr>
        <w:tabs>
          <w:tab w:val="right" w:leader="dot" w:pos="7920"/>
        </w:tabs>
        <w:spacing w:before="120" w:after="120" w:line="240" w:lineRule="auto"/>
        <w:ind w:firstLine="709"/>
        <w:jc w:val="both"/>
        <w:rPr>
          <w:rFonts w:ascii="Times New Roman" w:hAnsi="Times New Roman"/>
          <w:sz w:val="28"/>
          <w:szCs w:val="28"/>
          <w:lang w:val="nl-NL"/>
        </w:rPr>
      </w:pPr>
      <w:r w:rsidRPr="00C12DAE">
        <w:rPr>
          <w:rFonts w:ascii="Times New Roman" w:hAnsi="Times New Roman"/>
          <w:sz w:val="28"/>
          <w:szCs w:val="28"/>
        </w:rPr>
        <w:t xml:space="preserve">- </w:t>
      </w:r>
      <w:r w:rsidRPr="00C12DAE">
        <w:rPr>
          <w:rFonts w:ascii="Times New Roman" w:hAnsi="Times New Roman"/>
          <w:sz w:val="28"/>
          <w:szCs w:val="28"/>
          <w:lang w:val="nl-NL"/>
        </w:rPr>
        <w:t xml:space="preserve">Rà soát, sửa đổi, bổ sung chức năng, nhiệm vụ nhằm khắc phục tình trạng trùng lắp, chồng chéo chức năng, nhiệm vụ, lĩnh vực quản lý </w:t>
      </w:r>
      <w:proofErr w:type="gramStart"/>
      <w:r w:rsidRPr="00C12DAE">
        <w:rPr>
          <w:rFonts w:ascii="Times New Roman" w:hAnsi="Times New Roman"/>
          <w:sz w:val="28"/>
          <w:szCs w:val="28"/>
          <w:lang w:val="nl-NL"/>
        </w:rPr>
        <w:t>theo</w:t>
      </w:r>
      <w:proofErr w:type="gramEnd"/>
      <w:r w:rsidRPr="00C12DAE">
        <w:rPr>
          <w:rFonts w:ascii="Times New Roman" w:hAnsi="Times New Roman"/>
          <w:sz w:val="28"/>
          <w:szCs w:val="28"/>
          <w:lang w:val="nl-NL"/>
        </w:rPr>
        <w:t xml:space="preserve"> quy định tại các văn bản quy phạm pháp luật. Sửa đổi những điểm</w:t>
      </w:r>
      <w:r w:rsidR="00835D57" w:rsidRPr="00C12DAE">
        <w:rPr>
          <w:rFonts w:ascii="Times New Roman" w:hAnsi="Times New Roman"/>
          <w:sz w:val="28"/>
          <w:szCs w:val="28"/>
          <w:lang w:val="nl-NL"/>
        </w:rPr>
        <w:t>, những điều</w:t>
      </w:r>
      <w:r w:rsidRPr="00C12DAE">
        <w:rPr>
          <w:rFonts w:ascii="Times New Roman" w:hAnsi="Times New Roman"/>
          <w:sz w:val="28"/>
          <w:szCs w:val="28"/>
          <w:lang w:val="nl-NL"/>
        </w:rPr>
        <w:t xml:space="preserve"> chưa phù hợp.</w:t>
      </w:r>
    </w:p>
    <w:p w:rsidR="00F17FF6" w:rsidRPr="00C12DAE" w:rsidRDefault="00F17FF6" w:rsidP="00C12DAE">
      <w:pPr>
        <w:tabs>
          <w:tab w:val="right" w:leader="dot" w:pos="7920"/>
        </w:tabs>
        <w:spacing w:before="120" w:after="120" w:line="240" w:lineRule="auto"/>
        <w:ind w:firstLine="709"/>
        <w:jc w:val="both"/>
        <w:rPr>
          <w:rFonts w:ascii="Times New Roman" w:hAnsi="Times New Roman"/>
          <w:b/>
          <w:sz w:val="28"/>
          <w:szCs w:val="28"/>
        </w:rPr>
      </w:pPr>
      <w:r w:rsidRPr="00C12DAE">
        <w:rPr>
          <w:rFonts w:ascii="Times New Roman" w:hAnsi="Times New Roman"/>
          <w:b/>
          <w:sz w:val="28"/>
          <w:szCs w:val="28"/>
        </w:rPr>
        <w:t>III. QUÁ TRÌNH XÂY DỰNG DỰ ÁN/DỰ THẢO VĂN BẢN</w:t>
      </w:r>
    </w:p>
    <w:p w:rsidR="00F17FF6" w:rsidRPr="00C12DAE" w:rsidRDefault="00F17FF6" w:rsidP="00C12DAE">
      <w:pPr>
        <w:spacing w:before="120" w:after="120" w:line="240" w:lineRule="auto"/>
        <w:ind w:firstLine="709"/>
        <w:jc w:val="both"/>
        <w:rPr>
          <w:rFonts w:ascii="Times New Roman" w:hAnsi="Times New Roman"/>
          <w:iCs/>
          <w:sz w:val="28"/>
          <w:szCs w:val="28"/>
        </w:rPr>
      </w:pPr>
      <w:r w:rsidRPr="00C12DAE">
        <w:rPr>
          <w:rFonts w:ascii="Times New Roman" w:hAnsi="Times New Roman"/>
          <w:sz w:val="28"/>
          <w:szCs w:val="28"/>
          <w:lang w:eastAsia="vi-VN"/>
        </w:rPr>
        <w:t xml:space="preserve">- Tìm hiểu, nghiên cứu chính sách của Đảng và pháp luật của Nhà nước về những vấn đề liên quan đến công tác tổ chức bộ máy, chức năng, nhiệm vụ của </w:t>
      </w:r>
      <w:r w:rsidRPr="00C12DAE">
        <w:rPr>
          <w:rFonts w:ascii="Times New Roman" w:hAnsi="Times New Roman"/>
          <w:iCs/>
          <w:sz w:val="28"/>
          <w:szCs w:val="28"/>
        </w:rPr>
        <w:t>Ban quản lý khu công nghiệp, khu chế xuất, khu kinh tế;</w:t>
      </w:r>
      <w:r w:rsidR="00213C50" w:rsidRPr="00C12DAE">
        <w:rPr>
          <w:rFonts w:ascii="Times New Roman" w:hAnsi="Times New Roman"/>
          <w:iCs/>
          <w:sz w:val="28"/>
          <w:szCs w:val="28"/>
        </w:rPr>
        <w:t xml:space="preserve"> Nghị quyết Đại hội Đảng bộ tỉnh lần thứ XVI, nhiệm kỳ 2020-2025;</w:t>
      </w:r>
    </w:p>
    <w:p w:rsidR="00F17FF6" w:rsidRPr="00C12DAE" w:rsidRDefault="00F17FF6" w:rsidP="00C12DAE">
      <w:pPr>
        <w:spacing w:before="120" w:after="120" w:line="240" w:lineRule="auto"/>
        <w:ind w:firstLine="709"/>
        <w:jc w:val="both"/>
        <w:rPr>
          <w:rFonts w:ascii="Times New Roman" w:hAnsi="Times New Roman"/>
          <w:sz w:val="28"/>
          <w:szCs w:val="28"/>
          <w:lang w:eastAsia="vi-VN"/>
        </w:rPr>
      </w:pPr>
      <w:r w:rsidRPr="00C12DAE">
        <w:rPr>
          <w:rFonts w:ascii="Times New Roman" w:hAnsi="Times New Roman"/>
          <w:sz w:val="28"/>
          <w:szCs w:val="28"/>
          <w:lang w:eastAsia="vi-VN"/>
        </w:rPr>
        <w:t xml:space="preserve">- Tập hợp, rà soát, đánh giá các văn bản quy phạm pháp luật hiện hành liên quan đến dự thảo văn bản </w:t>
      </w:r>
      <w:r w:rsidRPr="00C12DAE">
        <w:rPr>
          <w:rFonts w:ascii="Times New Roman" w:hAnsi="Times New Roman"/>
          <w:i/>
          <w:sz w:val="28"/>
          <w:szCs w:val="28"/>
          <w:lang w:eastAsia="vi-VN"/>
        </w:rPr>
        <w:t>(đối với các văn bản nêu tại phần căn cứ ban hành)</w:t>
      </w:r>
      <w:r w:rsidRPr="00C12DAE">
        <w:rPr>
          <w:rFonts w:ascii="Times New Roman" w:hAnsi="Times New Roman"/>
          <w:sz w:val="28"/>
          <w:szCs w:val="28"/>
          <w:lang w:eastAsia="vi-VN"/>
        </w:rPr>
        <w:t xml:space="preserve">; </w:t>
      </w:r>
    </w:p>
    <w:p w:rsidR="00F17FF6" w:rsidRPr="00C12DAE" w:rsidRDefault="00F17FF6" w:rsidP="00C12DAE">
      <w:pPr>
        <w:spacing w:before="120" w:after="120" w:line="240" w:lineRule="auto"/>
        <w:ind w:firstLine="709"/>
        <w:jc w:val="both"/>
        <w:rPr>
          <w:rFonts w:ascii="Times New Roman" w:hAnsi="Times New Roman"/>
          <w:sz w:val="28"/>
          <w:szCs w:val="28"/>
          <w:lang w:eastAsia="vi-VN"/>
        </w:rPr>
      </w:pPr>
      <w:r w:rsidRPr="00C12DAE">
        <w:rPr>
          <w:rFonts w:ascii="Times New Roman" w:hAnsi="Times New Roman"/>
          <w:sz w:val="28"/>
          <w:szCs w:val="28"/>
          <w:lang w:eastAsia="vi-VN"/>
        </w:rPr>
        <w:t>- Xác định các nội dung cần được quy định trong dự thảo Quyết định;</w:t>
      </w:r>
    </w:p>
    <w:p w:rsidR="00F17FF6" w:rsidRPr="00C12DAE" w:rsidRDefault="00F17FF6" w:rsidP="00C12DAE">
      <w:pPr>
        <w:spacing w:before="120" w:after="120" w:line="240" w:lineRule="auto"/>
        <w:ind w:firstLine="709"/>
        <w:jc w:val="both"/>
        <w:rPr>
          <w:rFonts w:ascii="Times New Roman" w:hAnsi="Times New Roman"/>
          <w:sz w:val="28"/>
          <w:szCs w:val="28"/>
          <w:lang w:eastAsia="vi-VN"/>
        </w:rPr>
      </w:pPr>
      <w:r w:rsidRPr="00C12DAE">
        <w:rPr>
          <w:rFonts w:ascii="Times New Roman" w:hAnsi="Times New Roman"/>
          <w:sz w:val="28"/>
          <w:szCs w:val="28"/>
          <w:lang w:eastAsia="vi-VN"/>
        </w:rPr>
        <w:t>- Giao nhiệm vụ cho đơn vị chủ trì trực tiếp soạn thảo văn bản</w:t>
      </w:r>
      <w:r w:rsidR="00213C50" w:rsidRPr="00C12DAE">
        <w:rPr>
          <w:rFonts w:ascii="Times New Roman" w:hAnsi="Times New Roman"/>
          <w:sz w:val="28"/>
          <w:szCs w:val="28"/>
          <w:lang w:eastAsia="vi-VN"/>
        </w:rPr>
        <w:t xml:space="preserve"> (Tổ soạn thảo văn bản quy phạm pháp luật)</w:t>
      </w:r>
      <w:r w:rsidRPr="00C12DAE">
        <w:rPr>
          <w:rFonts w:ascii="Times New Roman" w:hAnsi="Times New Roman"/>
          <w:sz w:val="28"/>
          <w:szCs w:val="28"/>
          <w:lang w:eastAsia="vi-VN"/>
        </w:rPr>
        <w:t xml:space="preserve">. </w:t>
      </w:r>
    </w:p>
    <w:p w:rsidR="00F17FF6" w:rsidRPr="00C12DAE" w:rsidRDefault="00F17FF6" w:rsidP="00C12DAE">
      <w:pPr>
        <w:spacing w:before="120" w:after="120" w:line="240" w:lineRule="auto"/>
        <w:ind w:firstLine="709"/>
        <w:jc w:val="both"/>
        <w:rPr>
          <w:rFonts w:ascii="Times New Roman" w:hAnsi="Times New Roman"/>
          <w:sz w:val="28"/>
          <w:szCs w:val="28"/>
          <w:lang w:eastAsia="vi-VN"/>
        </w:rPr>
      </w:pPr>
      <w:r w:rsidRPr="00C12DAE">
        <w:rPr>
          <w:rFonts w:ascii="Times New Roman" w:hAnsi="Times New Roman"/>
          <w:sz w:val="28"/>
          <w:szCs w:val="28"/>
          <w:lang w:eastAsia="vi-VN"/>
        </w:rPr>
        <w:t xml:space="preserve">- Lấy ý kiến của đối tượng chịu tác động trực tiếp của văn bản </w:t>
      </w:r>
      <w:r w:rsidRPr="00C12DAE">
        <w:rPr>
          <w:rFonts w:ascii="Times New Roman" w:hAnsi="Times New Roman"/>
          <w:i/>
          <w:sz w:val="28"/>
          <w:szCs w:val="28"/>
          <w:lang w:eastAsia="vi-VN"/>
        </w:rPr>
        <w:t xml:space="preserve">(các phòng chuyên môn, đơn vị trực thuộc và toàn </w:t>
      </w:r>
      <w:r w:rsidR="00835D57" w:rsidRPr="00C12DAE">
        <w:rPr>
          <w:rFonts w:ascii="Times New Roman" w:hAnsi="Times New Roman"/>
          <w:i/>
          <w:sz w:val="28"/>
          <w:szCs w:val="28"/>
          <w:lang w:eastAsia="vi-VN"/>
        </w:rPr>
        <w:t xml:space="preserve">thể </w:t>
      </w:r>
      <w:r w:rsidRPr="00C12DAE">
        <w:rPr>
          <w:rFonts w:ascii="Times New Roman" w:hAnsi="Times New Roman"/>
          <w:i/>
          <w:sz w:val="28"/>
          <w:szCs w:val="28"/>
          <w:lang w:eastAsia="vi-VN"/>
        </w:rPr>
        <w:t>công chức, viên chức trong cơ quan, đơn vị)</w:t>
      </w:r>
      <w:r w:rsidRPr="00C12DAE">
        <w:rPr>
          <w:rFonts w:ascii="Times New Roman" w:hAnsi="Times New Roman"/>
          <w:sz w:val="28"/>
          <w:szCs w:val="28"/>
          <w:lang w:eastAsia="vi-VN"/>
        </w:rPr>
        <w:t xml:space="preserve">. Các ý kiến góp ý phù hợp đã được tiếp </w:t>
      </w:r>
      <w:proofErr w:type="gramStart"/>
      <w:r w:rsidRPr="00C12DAE">
        <w:rPr>
          <w:rFonts w:ascii="Times New Roman" w:hAnsi="Times New Roman"/>
          <w:sz w:val="28"/>
          <w:szCs w:val="28"/>
          <w:lang w:eastAsia="vi-VN"/>
        </w:rPr>
        <w:t>thu</w:t>
      </w:r>
      <w:proofErr w:type="gramEnd"/>
      <w:r w:rsidRPr="00C12DAE">
        <w:rPr>
          <w:rFonts w:ascii="Times New Roman" w:hAnsi="Times New Roman"/>
          <w:sz w:val="28"/>
          <w:szCs w:val="28"/>
          <w:lang w:eastAsia="vi-VN"/>
        </w:rPr>
        <w:t>, bổ sung vào dự thảo Quyết định.</w:t>
      </w:r>
    </w:p>
    <w:p w:rsidR="00F17FF6" w:rsidRPr="00C12DAE" w:rsidRDefault="00F17FF6" w:rsidP="00C12DAE">
      <w:pPr>
        <w:spacing w:before="120" w:after="120" w:line="240" w:lineRule="auto"/>
        <w:ind w:firstLine="709"/>
        <w:jc w:val="both"/>
        <w:rPr>
          <w:rFonts w:ascii="Times New Roman" w:hAnsi="Times New Roman"/>
          <w:sz w:val="28"/>
          <w:szCs w:val="28"/>
          <w:lang w:eastAsia="vi-VN"/>
        </w:rPr>
      </w:pPr>
      <w:r w:rsidRPr="00C12DAE">
        <w:rPr>
          <w:rFonts w:ascii="Times New Roman" w:hAnsi="Times New Roman"/>
          <w:sz w:val="28"/>
          <w:szCs w:val="28"/>
          <w:lang w:eastAsia="vi-VN"/>
        </w:rPr>
        <w:t>- Gửi dự thảo văn bản lấy ý kiến đối tượng chịu sự tác động trực tiếp của văn bản và các cơ quan, tổ chức có liên quan để hoàn chỉnh dự thảo; Đăng tải dự thảo trên Cổng thông tin điện tử của tỉnh và đã tiếp thu, chỉnh sửa đối với những ý kiến góp ý phù hợp; Hồ sơ ban hành văn bản đã được Sở Tư pháp thẩm định tại Báo cáo số      /BC-STP ngày     tháng     năm 20</w:t>
      </w:r>
      <w:r w:rsidR="00213C50" w:rsidRPr="00C12DAE">
        <w:rPr>
          <w:rFonts w:ascii="Times New Roman" w:hAnsi="Times New Roman"/>
          <w:sz w:val="28"/>
          <w:szCs w:val="28"/>
          <w:lang w:eastAsia="vi-VN"/>
        </w:rPr>
        <w:t>20</w:t>
      </w:r>
      <w:r w:rsidRPr="00C12DAE">
        <w:rPr>
          <w:rFonts w:ascii="Times New Roman" w:hAnsi="Times New Roman"/>
          <w:sz w:val="28"/>
          <w:szCs w:val="28"/>
          <w:lang w:eastAsia="vi-VN"/>
        </w:rPr>
        <w:t xml:space="preserve"> và đã được rà soát, tiếp thu, giải trình, điều chỉnh.</w:t>
      </w:r>
    </w:p>
    <w:p w:rsidR="00F17FF6" w:rsidRPr="00C12DAE" w:rsidRDefault="00F17FF6" w:rsidP="00C12DAE">
      <w:pPr>
        <w:spacing w:before="120" w:after="120" w:line="240" w:lineRule="auto"/>
        <w:ind w:firstLine="709"/>
        <w:jc w:val="both"/>
        <w:rPr>
          <w:rFonts w:ascii="Times New Roman" w:hAnsi="Times New Roman"/>
          <w:b/>
          <w:sz w:val="28"/>
          <w:szCs w:val="28"/>
        </w:rPr>
      </w:pPr>
      <w:r w:rsidRPr="00C12DAE">
        <w:rPr>
          <w:rFonts w:ascii="Times New Roman" w:hAnsi="Times New Roman"/>
          <w:b/>
          <w:sz w:val="28"/>
          <w:szCs w:val="28"/>
        </w:rPr>
        <w:t xml:space="preserve">IV. BỐ CỤC VÀ NỘI DUNG CƠ BẢN CỦA DỰ ÁN/DỰ THẢO VĂN BẢN: </w:t>
      </w:r>
    </w:p>
    <w:p w:rsidR="00F17FF6" w:rsidRPr="00C12DAE" w:rsidRDefault="00F17FF6" w:rsidP="00C12DAE">
      <w:pPr>
        <w:spacing w:before="120" w:after="120" w:line="240" w:lineRule="auto"/>
        <w:ind w:firstLine="709"/>
        <w:jc w:val="both"/>
        <w:rPr>
          <w:rFonts w:ascii="Times New Roman" w:hAnsi="Times New Roman"/>
          <w:sz w:val="28"/>
          <w:szCs w:val="28"/>
          <w:lang w:eastAsia="vi-VN"/>
        </w:rPr>
      </w:pPr>
      <w:r w:rsidRPr="00C12DAE">
        <w:rPr>
          <w:rFonts w:ascii="Times New Roman" w:hAnsi="Times New Roman"/>
          <w:b/>
          <w:sz w:val="28"/>
          <w:szCs w:val="28"/>
        </w:rPr>
        <w:t>1</w:t>
      </w:r>
      <w:r w:rsidRPr="00C12DAE">
        <w:rPr>
          <w:rFonts w:ascii="Times New Roman" w:hAnsi="Times New Roman"/>
          <w:b/>
          <w:sz w:val="28"/>
          <w:szCs w:val="28"/>
          <w:lang w:eastAsia="vi-VN"/>
        </w:rPr>
        <w:t>. Tên văn bản:</w:t>
      </w:r>
      <w:r w:rsidRPr="00C12DAE">
        <w:rPr>
          <w:rFonts w:ascii="Times New Roman" w:hAnsi="Times New Roman"/>
          <w:sz w:val="28"/>
          <w:szCs w:val="28"/>
          <w:lang w:eastAsia="vi-VN"/>
        </w:rPr>
        <w:t xml:space="preserve"> </w:t>
      </w:r>
      <w:r w:rsidR="00EF46C0" w:rsidRPr="00C12DAE">
        <w:rPr>
          <w:rFonts w:ascii="Times New Roman" w:hAnsi="Times New Roman"/>
          <w:sz w:val="28"/>
          <w:szCs w:val="28"/>
        </w:rPr>
        <w:t xml:space="preserve">Quyết định </w:t>
      </w:r>
      <w:r w:rsidR="00EF46C0" w:rsidRPr="00C12DAE">
        <w:rPr>
          <w:rFonts w:ascii="Times New Roman" w:hAnsi="Times New Roman"/>
          <w:sz w:val="28"/>
          <w:szCs w:val="28"/>
          <w:lang w:eastAsia="vi-VN"/>
        </w:rPr>
        <w:t xml:space="preserve">sửa đổi, bổ sung một số điều của </w:t>
      </w:r>
      <w:r w:rsidR="00EF46C0" w:rsidRPr="00C12DAE">
        <w:rPr>
          <w:rFonts w:ascii="Times New Roman" w:eastAsia="Calibri" w:hAnsi="Times New Roman"/>
          <w:bCs/>
          <w:sz w:val="28"/>
          <w:szCs w:val="28"/>
        </w:rPr>
        <w:t xml:space="preserve">Quy định chức năng, nhiệm vụ, quyền hạn và cơ cấu tổ chức của Ban </w:t>
      </w:r>
      <w:r w:rsidR="00820334" w:rsidRPr="00C12DAE">
        <w:rPr>
          <w:rFonts w:ascii="Times New Roman" w:eastAsia="Calibri" w:hAnsi="Times New Roman"/>
          <w:bCs/>
          <w:sz w:val="28"/>
          <w:szCs w:val="28"/>
        </w:rPr>
        <w:t>Q</w:t>
      </w:r>
      <w:r w:rsidR="00EF46C0" w:rsidRPr="00C12DAE">
        <w:rPr>
          <w:rFonts w:ascii="Times New Roman" w:eastAsia="Calibri" w:hAnsi="Times New Roman"/>
          <w:bCs/>
          <w:sz w:val="28"/>
          <w:szCs w:val="28"/>
        </w:rPr>
        <w:t>uản lý Khu kinh tế tỉnh Kon Tum ban hành kèm theo Quyết định số 32/2018/QĐ-UBND ngày 28/11/2018 của Ủy ban nhân dân tỉnh Kon Tum</w:t>
      </w:r>
      <w:r w:rsidRPr="00C12DAE">
        <w:rPr>
          <w:rFonts w:ascii="Times New Roman" w:hAnsi="Times New Roman"/>
          <w:sz w:val="28"/>
          <w:szCs w:val="28"/>
          <w:lang w:eastAsia="vi-VN"/>
        </w:rPr>
        <w:t>.</w:t>
      </w:r>
    </w:p>
    <w:p w:rsidR="00F17FF6" w:rsidRPr="00C12DAE" w:rsidRDefault="00F17FF6" w:rsidP="00C12DAE">
      <w:pPr>
        <w:spacing w:before="120" w:after="120" w:line="240" w:lineRule="auto"/>
        <w:ind w:firstLine="709"/>
        <w:jc w:val="both"/>
        <w:rPr>
          <w:rFonts w:ascii="Times New Roman" w:hAnsi="Times New Roman"/>
          <w:sz w:val="28"/>
          <w:szCs w:val="28"/>
          <w:lang w:eastAsia="vi-VN"/>
        </w:rPr>
      </w:pPr>
      <w:r w:rsidRPr="00C12DAE">
        <w:rPr>
          <w:rFonts w:ascii="Times New Roman" w:hAnsi="Times New Roman"/>
          <w:b/>
          <w:sz w:val="28"/>
          <w:szCs w:val="28"/>
          <w:lang w:eastAsia="vi-VN"/>
        </w:rPr>
        <w:t>2. Bố cục:</w:t>
      </w:r>
      <w:r w:rsidRPr="00C12DAE">
        <w:rPr>
          <w:rFonts w:ascii="Times New Roman" w:hAnsi="Times New Roman"/>
          <w:sz w:val="28"/>
          <w:szCs w:val="28"/>
          <w:lang w:eastAsia="vi-VN"/>
        </w:rPr>
        <w:t xml:space="preserve"> Dự thảo Quy định sửa đổi, bổ sung gồm 03 điều như sau:</w:t>
      </w:r>
    </w:p>
    <w:p w:rsidR="00F17FF6" w:rsidRPr="00C12DAE" w:rsidRDefault="00F17FF6" w:rsidP="00C12DAE">
      <w:pPr>
        <w:spacing w:before="120" w:after="120" w:line="240" w:lineRule="auto"/>
        <w:ind w:firstLine="709"/>
        <w:jc w:val="both"/>
        <w:rPr>
          <w:rFonts w:ascii="Times New Roman" w:hAnsi="Times New Roman"/>
          <w:sz w:val="28"/>
          <w:szCs w:val="28"/>
          <w:lang w:eastAsia="vi-VN"/>
        </w:rPr>
      </w:pPr>
      <w:r w:rsidRPr="00C12DAE">
        <w:rPr>
          <w:rFonts w:ascii="Times New Roman" w:hAnsi="Times New Roman"/>
          <w:sz w:val="28"/>
          <w:szCs w:val="28"/>
          <w:lang w:eastAsia="vi-VN"/>
        </w:rPr>
        <w:t>- Điều 1. Vị trí, chức năng.</w:t>
      </w:r>
    </w:p>
    <w:p w:rsidR="00F17FF6" w:rsidRPr="00C12DAE" w:rsidRDefault="00F17FF6" w:rsidP="00C12DAE">
      <w:pPr>
        <w:spacing w:before="120" w:after="120" w:line="240" w:lineRule="auto"/>
        <w:ind w:firstLine="709"/>
        <w:jc w:val="both"/>
        <w:rPr>
          <w:rFonts w:ascii="Times New Roman" w:hAnsi="Times New Roman"/>
          <w:sz w:val="28"/>
          <w:szCs w:val="28"/>
          <w:lang w:eastAsia="vi-VN"/>
        </w:rPr>
      </w:pPr>
      <w:r w:rsidRPr="00C12DAE">
        <w:rPr>
          <w:rFonts w:ascii="Times New Roman" w:hAnsi="Times New Roman"/>
          <w:sz w:val="28"/>
          <w:szCs w:val="28"/>
          <w:lang w:eastAsia="vi-VN"/>
        </w:rPr>
        <w:t>- Điều 2. Nhiệm vụ và quyền hạn.</w:t>
      </w:r>
    </w:p>
    <w:p w:rsidR="00F17FF6" w:rsidRPr="00C12DAE" w:rsidRDefault="00F17FF6" w:rsidP="00C12DAE">
      <w:pPr>
        <w:spacing w:before="120" w:after="120" w:line="240" w:lineRule="auto"/>
        <w:ind w:firstLine="709"/>
        <w:jc w:val="both"/>
        <w:rPr>
          <w:rFonts w:ascii="Times New Roman" w:hAnsi="Times New Roman"/>
          <w:sz w:val="28"/>
          <w:szCs w:val="28"/>
          <w:lang w:eastAsia="vi-VN"/>
        </w:rPr>
      </w:pPr>
      <w:r w:rsidRPr="00C12DAE">
        <w:rPr>
          <w:rFonts w:ascii="Times New Roman" w:hAnsi="Times New Roman"/>
          <w:sz w:val="28"/>
          <w:szCs w:val="28"/>
          <w:lang w:eastAsia="vi-VN"/>
        </w:rPr>
        <w:t>- Điều 3. Cơ cấu tổ chức.</w:t>
      </w:r>
    </w:p>
    <w:p w:rsidR="00F17FF6" w:rsidRPr="00C12DAE" w:rsidRDefault="00F17FF6" w:rsidP="00C12DAE">
      <w:pPr>
        <w:spacing w:before="120" w:after="120" w:line="240" w:lineRule="auto"/>
        <w:ind w:firstLine="709"/>
        <w:jc w:val="both"/>
        <w:rPr>
          <w:rFonts w:ascii="Times New Roman" w:hAnsi="Times New Roman"/>
          <w:b/>
          <w:sz w:val="28"/>
          <w:szCs w:val="28"/>
          <w:lang w:eastAsia="vi-VN"/>
        </w:rPr>
      </w:pPr>
      <w:r w:rsidRPr="00C12DAE">
        <w:rPr>
          <w:rFonts w:ascii="Times New Roman" w:hAnsi="Times New Roman"/>
          <w:b/>
          <w:sz w:val="28"/>
          <w:szCs w:val="28"/>
          <w:lang w:eastAsia="vi-VN"/>
        </w:rPr>
        <w:t>3. Nội dung sửa đổi, bổ sung:</w:t>
      </w:r>
    </w:p>
    <w:p w:rsidR="00C12DAE" w:rsidRPr="00C12DAE" w:rsidRDefault="00C12DAE" w:rsidP="00C12DAE">
      <w:pPr>
        <w:pBdr>
          <w:top w:val="none" w:sz="0" w:space="0" w:color="000000"/>
          <w:left w:val="none" w:sz="0" w:space="0" w:color="000000"/>
          <w:bottom w:val="none" w:sz="0" w:space="0" w:color="000000"/>
          <w:right w:val="none" w:sz="0" w:space="0" w:color="000000"/>
          <w:between w:val="nil"/>
        </w:pBdr>
        <w:shd w:val="clear" w:color="auto" w:fill="FFFFFF"/>
        <w:spacing w:before="120" w:after="120" w:line="240" w:lineRule="auto"/>
        <w:ind w:firstLine="720"/>
        <w:jc w:val="both"/>
        <w:rPr>
          <w:rFonts w:ascii="Times New Roman" w:hAnsi="Times New Roman"/>
          <w:i/>
          <w:sz w:val="28"/>
          <w:szCs w:val="28"/>
          <w:lang w:eastAsia="vi-VN"/>
        </w:rPr>
      </w:pPr>
      <w:r w:rsidRPr="00C12DAE">
        <w:rPr>
          <w:rFonts w:ascii="Times New Roman" w:hAnsi="Times New Roman"/>
          <w:i/>
          <w:sz w:val="28"/>
          <w:szCs w:val="28"/>
          <w:lang w:eastAsia="vi-VN"/>
        </w:rPr>
        <w:t>3.</w:t>
      </w:r>
      <w:r w:rsidR="00213C50" w:rsidRPr="00C12DAE">
        <w:rPr>
          <w:rFonts w:ascii="Times New Roman" w:hAnsi="Times New Roman"/>
          <w:i/>
          <w:sz w:val="28"/>
          <w:szCs w:val="28"/>
          <w:lang w:eastAsia="vi-VN"/>
        </w:rPr>
        <w:t>1.</w:t>
      </w:r>
      <w:r w:rsidR="00FB3CFB" w:rsidRPr="00C12DAE">
        <w:rPr>
          <w:rFonts w:ascii="Times New Roman" w:hAnsi="Times New Roman"/>
          <w:i/>
          <w:sz w:val="28"/>
          <w:szCs w:val="28"/>
          <w:lang w:eastAsia="vi-VN"/>
        </w:rPr>
        <w:t xml:space="preserve"> </w:t>
      </w:r>
      <w:r w:rsidRPr="00C12DAE">
        <w:rPr>
          <w:rFonts w:ascii="Times New Roman" w:hAnsi="Times New Roman"/>
          <w:i/>
          <w:sz w:val="28"/>
          <w:szCs w:val="28"/>
          <w:lang w:eastAsia="vi-VN"/>
        </w:rPr>
        <w:t xml:space="preserve">Sửa đổi khoản 1, khoản 2, </w:t>
      </w:r>
      <w:proofErr w:type="gramStart"/>
      <w:r w:rsidRPr="00C12DAE">
        <w:rPr>
          <w:rFonts w:ascii="Times New Roman" w:hAnsi="Times New Roman"/>
          <w:i/>
          <w:sz w:val="28"/>
          <w:szCs w:val="28"/>
          <w:lang w:eastAsia="vi-VN"/>
        </w:rPr>
        <w:t>Điều</w:t>
      </w:r>
      <w:proofErr w:type="gramEnd"/>
      <w:r w:rsidRPr="00C12DAE">
        <w:rPr>
          <w:rFonts w:ascii="Times New Roman" w:hAnsi="Times New Roman"/>
          <w:i/>
          <w:sz w:val="28"/>
          <w:szCs w:val="28"/>
          <w:lang w:eastAsia="vi-VN"/>
        </w:rPr>
        <w:t xml:space="preserve"> 1</w:t>
      </w:r>
      <w:r w:rsidRPr="00C12DAE">
        <w:rPr>
          <w:rFonts w:ascii="Times New Roman" w:hAnsi="Times New Roman"/>
          <w:i/>
          <w:sz w:val="28"/>
          <w:szCs w:val="28"/>
          <w:lang w:eastAsia="vi-VN"/>
        </w:rPr>
        <w:t xml:space="preserve"> (vị trí, chức năng)</w:t>
      </w:r>
      <w:r w:rsidRPr="00C12DAE">
        <w:rPr>
          <w:rFonts w:ascii="Times New Roman" w:hAnsi="Times New Roman"/>
          <w:i/>
          <w:sz w:val="28"/>
          <w:szCs w:val="28"/>
          <w:lang w:eastAsia="vi-VN"/>
        </w:rPr>
        <w:t xml:space="preserve"> như sau</w:t>
      </w:r>
      <w:r w:rsidRPr="00C12DAE">
        <w:rPr>
          <w:rFonts w:ascii="Times New Roman" w:hAnsi="Times New Roman"/>
          <w:i/>
          <w:sz w:val="28"/>
          <w:szCs w:val="28"/>
          <w:lang w:eastAsia="vi-VN"/>
        </w:rPr>
        <w:t>:</w:t>
      </w:r>
    </w:p>
    <w:p w:rsidR="00C12DAE" w:rsidRPr="00C12DAE" w:rsidRDefault="00FB3CFB" w:rsidP="00C12DAE">
      <w:pPr>
        <w:spacing w:before="120" w:after="120" w:line="240" w:lineRule="auto"/>
        <w:ind w:right="-23" w:firstLine="709"/>
        <w:jc w:val="both"/>
        <w:rPr>
          <w:rFonts w:ascii="Times New Roman" w:hAnsi="Times New Roman"/>
          <w:sz w:val="28"/>
          <w:szCs w:val="28"/>
          <w:shd w:val="clear" w:color="auto" w:fill="FFFFFF"/>
        </w:rPr>
      </w:pPr>
      <w:r w:rsidRPr="00C12DAE">
        <w:rPr>
          <w:rFonts w:ascii="Times New Roman" w:hAnsi="Times New Roman"/>
          <w:iCs/>
          <w:sz w:val="28"/>
          <w:szCs w:val="28"/>
        </w:rPr>
        <w:lastRenderedPageBreak/>
        <w:t xml:space="preserve">- </w:t>
      </w:r>
      <w:r w:rsidR="00C65E4D" w:rsidRPr="00C12DAE">
        <w:rPr>
          <w:rFonts w:ascii="Times New Roman" w:hAnsi="Times New Roman"/>
          <w:iCs/>
          <w:sz w:val="28"/>
          <w:szCs w:val="28"/>
        </w:rPr>
        <w:t>Bỏ nội dung v</w:t>
      </w:r>
      <w:r w:rsidRPr="00C12DAE">
        <w:rPr>
          <w:rFonts w:ascii="Times New Roman" w:hAnsi="Times New Roman"/>
          <w:iCs/>
          <w:sz w:val="28"/>
          <w:szCs w:val="28"/>
        </w:rPr>
        <w:t xml:space="preserve">ề </w:t>
      </w:r>
      <w:r w:rsidRPr="00C12DAE">
        <w:rPr>
          <w:rFonts w:ascii="Times New Roman" w:hAnsi="Times New Roman"/>
          <w:sz w:val="28"/>
          <w:szCs w:val="28"/>
          <w:lang w:eastAsia="vi-VN"/>
        </w:rPr>
        <w:t>chức năng quản lý nhà nước tại Cụm công nghiệp Đăk La, huyện Đăk Hà</w:t>
      </w:r>
      <w:r w:rsidR="00C65E4D" w:rsidRPr="00C12DAE">
        <w:rPr>
          <w:rFonts w:ascii="Times New Roman" w:hAnsi="Times New Roman"/>
          <w:sz w:val="28"/>
          <w:szCs w:val="28"/>
          <w:lang w:eastAsia="vi-VN"/>
        </w:rPr>
        <w:t xml:space="preserve"> để đảm bảo phù hợp với </w:t>
      </w:r>
      <w:r w:rsidR="00C65E4D" w:rsidRPr="00C12DAE">
        <w:rPr>
          <w:rFonts w:ascii="Times New Roman" w:hAnsi="Times New Roman"/>
          <w:sz w:val="28"/>
          <w:szCs w:val="28"/>
          <w:shd w:val="clear" w:color="auto" w:fill="FFFFFF"/>
        </w:rPr>
        <w:t>Nghị định số 68/2017/NĐ-CP ngày 25/5/2017 của Chính phủ về quản lý, phát triển cụm công nghiệp; Quyết định số 33/2018/QĐ-UBND ngày 30/11/2018 của UBND tỉnh Ban hành Quy chế phối hợp quản lý cụm công nghiệp trên địa bàn tỉnh Kon Tum</w:t>
      </w:r>
      <w:r w:rsidR="00C12DAE" w:rsidRPr="00C12DAE">
        <w:rPr>
          <w:rFonts w:ascii="Times New Roman" w:hAnsi="Times New Roman"/>
          <w:sz w:val="28"/>
          <w:szCs w:val="28"/>
          <w:shd w:val="clear" w:color="auto" w:fill="FFFFFF"/>
        </w:rPr>
        <w:t>.</w:t>
      </w:r>
    </w:p>
    <w:p w:rsidR="00FB3CFB" w:rsidRPr="00C12DAE" w:rsidRDefault="00C12DAE" w:rsidP="00C12DAE">
      <w:pPr>
        <w:spacing w:before="120" w:after="120" w:line="240" w:lineRule="auto"/>
        <w:ind w:right="-23" w:firstLine="709"/>
        <w:jc w:val="both"/>
        <w:rPr>
          <w:rFonts w:ascii="Times New Roman" w:hAnsi="Times New Roman"/>
          <w:sz w:val="28"/>
          <w:szCs w:val="28"/>
          <w:shd w:val="clear" w:color="auto" w:fill="FFFFFF"/>
        </w:rPr>
      </w:pPr>
      <w:r w:rsidRPr="00C12DAE">
        <w:rPr>
          <w:rFonts w:ascii="Times New Roman" w:hAnsi="Times New Roman"/>
          <w:sz w:val="28"/>
          <w:szCs w:val="28"/>
          <w:shd w:val="clear" w:color="auto" w:fill="FFFFFF"/>
        </w:rPr>
        <w:t xml:space="preserve">- Bổ sung nội dung quy định: </w:t>
      </w:r>
      <w:r w:rsidRPr="00C12DAE">
        <w:rPr>
          <w:rFonts w:ascii="Times New Roman" w:hAnsi="Times New Roman"/>
          <w:sz w:val="28"/>
          <w:szCs w:val="28"/>
          <w:shd w:val="clear" w:color="auto" w:fill="FFFFFF"/>
        </w:rPr>
        <w:t>Ban Quản lý Khu kinh tế có trụ sở làm việc đặt tại thành phố Kon Tum</w:t>
      </w:r>
      <w:r w:rsidRPr="00C12DAE">
        <w:rPr>
          <w:rFonts w:ascii="Times New Roman" w:hAnsi="Times New Roman"/>
          <w:sz w:val="28"/>
          <w:szCs w:val="28"/>
          <w:shd w:val="clear" w:color="auto" w:fill="FFFFFF"/>
        </w:rPr>
        <w:t xml:space="preserve">. </w:t>
      </w:r>
      <w:r w:rsidR="00C214DA" w:rsidRPr="00C12DAE">
        <w:rPr>
          <w:rFonts w:ascii="Times New Roman" w:hAnsi="Times New Roman"/>
          <w:sz w:val="28"/>
          <w:szCs w:val="28"/>
          <w:shd w:val="clear" w:color="auto" w:fill="FFFFFF"/>
        </w:rPr>
        <w:t xml:space="preserve"> </w:t>
      </w:r>
    </w:p>
    <w:p w:rsidR="00C12DAE" w:rsidRPr="00C12DAE" w:rsidRDefault="00C12DAE" w:rsidP="00C12DAE">
      <w:pPr>
        <w:pBdr>
          <w:top w:val="none" w:sz="0" w:space="0" w:color="000000"/>
          <w:left w:val="none" w:sz="0" w:space="0" w:color="000000"/>
          <w:bottom w:val="none" w:sz="0" w:space="0" w:color="000000"/>
          <w:right w:val="none" w:sz="0" w:space="0" w:color="000000"/>
          <w:between w:val="nil"/>
        </w:pBdr>
        <w:shd w:val="clear" w:color="auto" w:fill="FFFFFF"/>
        <w:spacing w:before="120" w:after="120" w:line="240" w:lineRule="auto"/>
        <w:ind w:firstLine="720"/>
        <w:jc w:val="both"/>
        <w:rPr>
          <w:rFonts w:ascii="Times New Roman" w:hAnsi="Times New Roman"/>
          <w:i/>
          <w:sz w:val="28"/>
          <w:szCs w:val="28"/>
          <w:shd w:val="clear" w:color="auto" w:fill="FFFFFF"/>
        </w:rPr>
      </w:pPr>
      <w:r w:rsidRPr="00C12DAE">
        <w:rPr>
          <w:rFonts w:ascii="Times New Roman" w:hAnsi="Times New Roman"/>
          <w:i/>
          <w:sz w:val="28"/>
          <w:szCs w:val="28"/>
          <w:shd w:val="clear" w:color="auto" w:fill="FFFFFF"/>
        </w:rPr>
        <w:t xml:space="preserve">3.2. Sửa đổi, bổ sung điều 2 (Nhiệm vụ, quyền hạn) như sau: </w:t>
      </w:r>
    </w:p>
    <w:p w:rsidR="00C12DAE" w:rsidRPr="00C12DAE" w:rsidRDefault="00C12DAE" w:rsidP="00C12DAE">
      <w:pPr>
        <w:pBdr>
          <w:top w:val="none" w:sz="0" w:space="0" w:color="000000"/>
          <w:left w:val="none" w:sz="0" w:space="0" w:color="000000"/>
          <w:bottom w:val="none" w:sz="0" w:space="0" w:color="000000"/>
          <w:right w:val="none" w:sz="0" w:space="0" w:color="000000"/>
          <w:between w:val="nil"/>
        </w:pBdr>
        <w:shd w:val="clear" w:color="auto" w:fill="FFFFFF"/>
        <w:spacing w:before="120" w:after="120" w:line="240" w:lineRule="auto"/>
        <w:ind w:firstLine="720"/>
        <w:jc w:val="both"/>
        <w:rPr>
          <w:rFonts w:ascii="Times New Roman" w:hAnsi="Times New Roman"/>
          <w:sz w:val="28"/>
          <w:szCs w:val="28"/>
        </w:rPr>
      </w:pPr>
      <w:r w:rsidRPr="00C12DAE">
        <w:rPr>
          <w:rFonts w:ascii="Times New Roman" w:hAnsi="Times New Roman"/>
          <w:sz w:val="28"/>
          <w:szCs w:val="28"/>
          <w:lang w:eastAsia="vi-VN"/>
        </w:rPr>
        <w:t xml:space="preserve">- Quy định chức năng, nhiệm vụ, quyền hạn và cơ cấu tổ chức của Ban Quản lý Khu kinh tế tỉnh Kon Tum </w:t>
      </w:r>
      <w:r w:rsidRPr="00C12DAE">
        <w:rPr>
          <w:rFonts w:ascii="Times New Roman" w:hAnsi="Times New Roman"/>
          <w:sz w:val="28"/>
          <w:szCs w:val="28"/>
        </w:rPr>
        <w:t xml:space="preserve">theo quy định tại điều 63, điều 64 Nghị định số 82/2018/NĐ-CP ngày 22 tháng 5 năm 2018 của Chính phủ quy định về quản lý khu công nghiệp và khu kinh tế </w:t>
      </w:r>
      <w:r w:rsidRPr="00C12DAE">
        <w:rPr>
          <w:rFonts w:ascii="Times New Roman" w:hAnsi="Times New Roman"/>
          <w:i/>
          <w:sz w:val="28"/>
          <w:szCs w:val="28"/>
        </w:rPr>
        <w:t>(Trừ điểm đ, khoản 3, điều 63</w:t>
      </w:r>
      <w:r w:rsidRPr="00C12DAE">
        <w:rPr>
          <w:rStyle w:val="FootnoteReference"/>
          <w:rFonts w:ascii="Times New Roman" w:hAnsi="Times New Roman"/>
          <w:i/>
          <w:sz w:val="28"/>
          <w:szCs w:val="28"/>
        </w:rPr>
        <w:footnoteReference w:id="2"/>
      </w:r>
      <w:r w:rsidRPr="00C12DAE">
        <w:rPr>
          <w:rFonts w:ascii="Times New Roman" w:hAnsi="Times New Roman"/>
          <w:i/>
          <w:sz w:val="28"/>
          <w:szCs w:val="28"/>
        </w:rPr>
        <w:t>; nhiệm vụ: “Xây dựng quy hoạch, kế hoạch sử dụng đất chi tiết trong khu kinh tế để trình Uỷ ban nhân dân tỉnh phê duyệt” quy định tại điểm a, khoản 2, điều 64</w:t>
      </w:r>
      <w:r w:rsidRPr="00C12DAE">
        <w:rPr>
          <w:rStyle w:val="FootnoteReference"/>
          <w:rFonts w:ascii="Times New Roman" w:hAnsi="Times New Roman"/>
          <w:i/>
          <w:sz w:val="28"/>
          <w:szCs w:val="28"/>
        </w:rPr>
        <w:footnoteReference w:id="3"/>
      </w:r>
      <w:r w:rsidRPr="00C12DAE">
        <w:rPr>
          <w:rFonts w:ascii="Times New Roman" w:hAnsi="Times New Roman"/>
          <w:i/>
          <w:sz w:val="28"/>
          <w:szCs w:val="28"/>
        </w:rPr>
        <w:t>; điểm a, c, d, khoản 3, điều 64</w:t>
      </w:r>
      <w:r w:rsidRPr="00C12DAE">
        <w:rPr>
          <w:rStyle w:val="FootnoteReference"/>
          <w:rFonts w:ascii="Times New Roman" w:hAnsi="Times New Roman"/>
          <w:i/>
          <w:sz w:val="28"/>
          <w:szCs w:val="28"/>
        </w:rPr>
        <w:footnoteReference w:id="4"/>
      </w:r>
      <w:r w:rsidRPr="00C12DAE">
        <w:rPr>
          <w:rFonts w:ascii="Times New Roman" w:hAnsi="Times New Roman"/>
          <w:i/>
          <w:sz w:val="28"/>
          <w:szCs w:val="28"/>
        </w:rPr>
        <w:t>)</w:t>
      </w:r>
      <w:r w:rsidRPr="00C12DAE">
        <w:rPr>
          <w:rFonts w:ascii="Times New Roman" w:hAnsi="Times New Roman"/>
          <w:sz w:val="28"/>
          <w:szCs w:val="28"/>
        </w:rPr>
        <w:t>; Tổ chức thực hiện các nhiệm vụ, quyền hạn theo thẩm quyền của c</w:t>
      </w:r>
      <w:r w:rsidRPr="00C12DAE">
        <w:rPr>
          <w:rFonts w:ascii="Times New Roman" w:hAnsi="Times New Roman"/>
          <w:sz w:val="28"/>
          <w:szCs w:val="28"/>
          <w:highlight w:val="white"/>
        </w:rPr>
        <w:t>ơ quan chuyên môn về xây dựng</w:t>
      </w:r>
      <w:r w:rsidRPr="00C12DAE">
        <w:rPr>
          <w:rFonts w:ascii="Times New Roman" w:hAnsi="Times New Roman"/>
          <w:sz w:val="28"/>
          <w:szCs w:val="28"/>
        </w:rPr>
        <w:t xml:space="preserve"> quy định tại điểm d, khoản 1, Điều 1 Luật sửa đổi, bổ sung một số điều của Luật xây dựng số 62/2020/QH14.</w:t>
      </w:r>
    </w:p>
    <w:p w:rsidR="00C214DA" w:rsidRPr="00C12DAE" w:rsidRDefault="00C214DA" w:rsidP="00C12DAE">
      <w:pPr>
        <w:spacing w:before="120" w:after="120" w:line="240" w:lineRule="auto"/>
        <w:ind w:right="-23" w:firstLine="709"/>
        <w:jc w:val="both"/>
        <w:rPr>
          <w:rFonts w:ascii="Times New Roman" w:hAnsi="Times New Roman"/>
          <w:sz w:val="28"/>
          <w:szCs w:val="28"/>
        </w:rPr>
      </w:pPr>
      <w:r w:rsidRPr="00C12DAE">
        <w:rPr>
          <w:rFonts w:ascii="Times New Roman" w:hAnsi="Times New Roman"/>
          <w:sz w:val="28"/>
          <w:szCs w:val="28"/>
          <w:lang w:eastAsia="vi-VN"/>
        </w:rPr>
        <w:t xml:space="preserve">- Nêu rõ việc </w:t>
      </w:r>
      <w:r w:rsidRPr="00C12DAE">
        <w:rPr>
          <w:rFonts w:ascii="Times New Roman" w:hAnsi="Times New Roman"/>
          <w:sz w:val="28"/>
          <w:szCs w:val="28"/>
        </w:rPr>
        <w:t xml:space="preserve">Ban Quản lý Khu kinh tế là cơ quan đầu mối tiếp nhận hồ sơ, chủ trì phối hợp với các cơ quan có thẩm quyền để giải quyết các thủ tục hành chính liên quan đến các dự án đầu tư, hoạt động đầu tư tại </w:t>
      </w:r>
      <w:r w:rsidRPr="00C12DAE">
        <w:rPr>
          <w:rFonts w:ascii="Times New Roman" w:hAnsi="Times New Roman"/>
          <w:sz w:val="28"/>
          <w:szCs w:val="28"/>
          <w:lang w:val="vi-VN" w:eastAsia="vi-VN"/>
        </w:rPr>
        <w:t>Khu kinh tế</w:t>
      </w:r>
      <w:r w:rsidRPr="00C12DAE">
        <w:rPr>
          <w:rFonts w:ascii="Times New Roman" w:hAnsi="Times New Roman"/>
          <w:sz w:val="28"/>
          <w:szCs w:val="28"/>
          <w:lang w:eastAsia="vi-VN"/>
        </w:rPr>
        <w:t>,</w:t>
      </w:r>
      <w:r w:rsidRPr="00C12DAE">
        <w:rPr>
          <w:rFonts w:ascii="Times New Roman" w:hAnsi="Times New Roman"/>
          <w:sz w:val="28"/>
          <w:szCs w:val="28"/>
          <w:lang w:val="vi-VN" w:eastAsia="vi-VN"/>
        </w:rPr>
        <w:t xml:space="preserve"> các khu công nghiệp</w:t>
      </w:r>
      <w:r w:rsidRPr="00C12DAE">
        <w:rPr>
          <w:rFonts w:ascii="Times New Roman" w:hAnsi="Times New Roman"/>
          <w:sz w:val="28"/>
          <w:szCs w:val="28"/>
        </w:rPr>
        <w:t xml:space="preserve"> trên địa bàn tỉnh</w:t>
      </w:r>
      <w:r w:rsidR="00213C50" w:rsidRPr="00C12DAE">
        <w:rPr>
          <w:rFonts w:ascii="Times New Roman" w:hAnsi="Times New Roman"/>
          <w:sz w:val="28"/>
          <w:szCs w:val="28"/>
        </w:rPr>
        <w:t xml:space="preserve"> theo chỉ đạo của UBND tỉnh tại </w:t>
      </w:r>
      <w:r w:rsidR="00213C50" w:rsidRPr="00C12DAE">
        <w:rPr>
          <w:rFonts w:ascii="Times New Roman" w:hAnsi="Times New Roman"/>
          <w:sz w:val="28"/>
          <w:szCs w:val="28"/>
          <w:lang w:val="da-DK"/>
        </w:rPr>
        <w:t>Văn bản số 3179/UBND-HTKT ngày 01 tháng 10 năm 2020 về việc triển khai kết luận của Thường trực Tỉnh ủy làm việc với Ban Quản lý Khu kinh tế tỉnh</w:t>
      </w:r>
      <w:r w:rsidRPr="00C12DAE">
        <w:rPr>
          <w:rFonts w:ascii="Times New Roman" w:hAnsi="Times New Roman"/>
          <w:sz w:val="28"/>
          <w:szCs w:val="28"/>
        </w:rPr>
        <w:t>.</w:t>
      </w:r>
    </w:p>
    <w:p w:rsidR="00C214DA" w:rsidRPr="00C12DAE" w:rsidRDefault="00213C50" w:rsidP="00C12DAE">
      <w:pPr>
        <w:pBdr>
          <w:top w:val="none" w:sz="0" w:space="0" w:color="000000"/>
          <w:left w:val="none" w:sz="0" w:space="0" w:color="000000"/>
          <w:bottom w:val="none" w:sz="0" w:space="0" w:color="000000"/>
          <w:right w:val="none" w:sz="0" w:space="0" w:color="000000"/>
        </w:pBdr>
        <w:spacing w:before="120" w:after="120" w:line="240" w:lineRule="auto"/>
        <w:ind w:right="-23" w:firstLine="720"/>
        <w:jc w:val="both"/>
        <w:rPr>
          <w:rFonts w:ascii="Times New Roman" w:hAnsi="Times New Roman"/>
          <w:sz w:val="28"/>
          <w:szCs w:val="28"/>
        </w:rPr>
      </w:pPr>
      <w:r w:rsidRPr="00C12DAE">
        <w:rPr>
          <w:rFonts w:ascii="Times New Roman" w:hAnsi="Times New Roman"/>
          <w:sz w:val="28"/>
          <w:szCs w:val="28"/>
        </w:rPr>
        <w:t>- Bổ sung nội dung</w:t>
      </w:r>
      <w:r w:rsidR="00C12DAE" w:rsidRPr="00C12DAE">
        <w:rPr>
          <w:rFonts w:ascii="Times New Roman" w:hAnsi="Times New Roman"/>
          <w:sz w:val="28"/>
          <w:szCs w:val="28"/>
        </w:rPr>
        <w:t>: N</w:t>
      </w:r>
      <w:r w:rsidR="00C214DA" w:rsidRPr="00C12DAE">
        <w:rPr>
          <w:rFonts w:ascii="Times New Roman" w:hAnsi="Times New Roman"/>
          <w:sz w:val="28"/>
          <w:szCs w:val="28"/>
        </w:rPr>
        <w:t>goài các nhiệm vụ, quyền hạn quy định tại khoản 1, khoản 2</w:t>
      </w:r>
      <w:r w:rsidRPr="00C12DAE">
        <w:rPr>
          <w:rFonts w:ascii="Times New Roman" w:hAnsi="Times New Roman"/>
          <w:sz w:val="28"/>
          <w:szCs w:val="28"/>
        </w:rPr>
        <w:t xml:space="preserve"> tại dự thảo Quyết định</w:t>
      </w:r>
      <w:r w:rsidR="00C214DA" w:rsidRPr="00C12DAE">
        <w:rPr>
          <w:rFonts w:ascii="Times New Roman" w:hAnsi="Times New Roman"/>
          <w:sz w:val="28"/>
          <w:szCs w:val="28"/>
        </w:rPr>
        <w:t xml:space="preserve">, </w:t>
      </w:r>
      <w:r w:rsidRPr="00C12DAE">
        <w:rPr>
          <w:rFonts w:ascii="Times New Roman" w:hAnsi="Times New Roman"/>
          <w:sz w:val="28"/>
          <w:szCs w:val="28"/>
        </w:rPr>
        <w:t xml:space="preserve">UBND tỉnh </w:t>
      </w:r>
      <w:r w:rsidR="00C214DA" w:rsidRPr="00C12DAE">
        <w:rPr>
          <w:rFonts w:ascii="Times New Roman" w:hAnsi="Times New Roman"/>
          <w:sz w:val="28"/>
          <w:szCs w:val="28"/>
        </w:rPr>
        <w:t xml:space="preserve">giao Ban quản lý Khu kinh tế trực </w:t>
      </w:r>
      <w:r w:rsidR="00C214DA" w:rsidRPr="00C12DAE">
        <w:rPr>
          <w:rFonts w:ascii="Times New Roman" w:hAnsi="Times New Roman"/>
          <w:sz w:val="28"/>
          <w:szCs w:val="28"/>
        </w:rPr>
        <w:lastRenderedPageBreak/>
        <w:t>tiếp thực hiện chức năng quản lý nhà nước về lĩnh vực quản lý đầu tư, xây dựng, quản lý lao động thuộc thẩm quyền của Ủy ban nhân dân tỉnh đối với Khu kinh tế cửa khẩu quốc tế Bờ Y, các khu công nghiệp như sau:</w:t>
      </w:r>
    </w:p>
    <w:p w:rsidR="00C214DA" w:rsidRPr="00C12DAE" w:rsidRDefault="00C214DA" w:rsidP="00C12DAE">
      <w:pPr>
        <w:pBdr>
          <w:top w:val="none" w:sz="0" w:space="0" w:color="000000"/>
          <w:left w:val="none" w:sz="0" w:space="0" w:color="000000"/>
          <w:bottom w:val="none" w:sz="0" w:space="0" w:color="000000"/>
          <w:right w:val="none" w:sz="0" w:space="0" w:color="000000"/>
        </w:pBdr>
        <w:spacing w:before="120" w:after="120" w:line="240" w:lineRule="auto"/>
        <w:ind w:right="-23" w:firstLine="720"/>
        <w:jc w:val="both"/>
        <w:rPr>
          <w:rFonts w:ascii="Times New Roman" w:hAnsi="Times New Roman"/>
          <w:sz w:val="28"/>
          <w:szCs w:val="28"/>
        </w:rPr>
      </w:pPr>
      <w:r w:rsidRPr="00C12DAE">
        <w:rPr>
          <w:rFonts w:ascii="Times New Roman" w:hAnsi="Times New Roman"/>
          <w:sz w:val="28"/>
          <w:szCs w:val="28"/>
        </w:rPr>
        <w:t>a) Về quản lý đầu tư, xây dựng:</w:t>
      </w:r>
    </w:p>
    <w:p w:rsidR="00C214DA" w:rsidRPr="00C12DAE" w:rsidRDefault="00213C50" w:rsidP="00C12DAE">
      <w:pPr>
        <w:pBdr>
          <w:top w:val="none" w:sz="0" w:space="0" w:color="000000"/>
          <w:left w:val="none" w:sz="0" w:space="0" w:color="000000"/>
          <w:bottom w:val="none" w:sz="0" w:space="0" w:color="000000"/>
          <w:right w:val="none" w:sz="0" w:space="0" w:color="000000"/>
        </w:pBdr>
        <w:spacing w:before="120" w:after="120" w:line="240" w:lineRule="auto"/>
        <w:ind w:right="-23" w:firstLine="720"/>
        <w:jc w:val="both"/>
        <w:rPr>
          <w:rFonts w:ascii="Times New Roman" w:hAnsi="Times New Roman"/>
          <w:i/>
          <w:sz w:val="28"/>
          <w:szCs w:val="28"/>
        </w:rPr>
      </w:pPr>
      <w:r w:rsidRPr="00C12DAE">
        <w:rPr>
          <w:rFonts w:ascii="Times New Roman" w:hAnsi="Times New Roman"/>
          <w:sz w:val="28"/>
          <w:szCs w:val="28"/>
        </w:rPr>
        <w:t xml:space="preserve">+ </w:t>
      </w:r>
      <w:r w:rsidR="00C214DA" w:rsidRPr="00C12DAE">
        <w:rPr>
          <w:rFonts w:ascii="Times New Roman" w:hAnsi="Times New Roman"/>
          <w:sz w:val="28"/>
          <w:szCs w:val="28"/>
        </w:rPr>
        <w:t xml:space="preserve">Lựa chọn phương thức cung cấp sản phẩm, dịch vụ công </w:t>
      </w:r>
      <w:r w:rsidR="00C214DA" w:rsidRPr="00C12DAE">
        <w:rPr>
          <w:rFonts w:ascii="Times New Roman" w:hAnsi="Times New Roman"/>
          <w:sz w:val="28"/>
          <w:szCs w:val="28"/>
          <w:highlight w:val="white"/>
        </w:rPr>
        <w:t xml:space="preserve">sử dụng ngân sách nhà nước giao cho Ban quản lý khu kinh tế tại Khu kinh tế cửa khẩu quốc tế Bờ Y </w:t>
      </w:r>
      <w:r w:rsidR="00C214DA" w:rsidRPr="00C12DAE">
        <w:rPr>
          <w:rFonts w:ascii="Times New Roman" w:hAnsi="Times New Roman"/>
          <w:i/>
          <w:sz w:val="28"/>
          <w:szCs w:val="28"/>
          <w:highlight w:val="white"/>
        </w:rPr>
        <w:t xml:space="preserve">(theo Điều 6 Nghị định </w:t>
      </w:r>
      <w:r w:rsidR="00C214DA" w:rsidRPr="00C12DAE">
        <w:rPr>
          <w:rFonts w:ascii="Times New Roman" w:hAnsi="Times New Roman"/>
          <w:i/>
          <w:sz w:val="28"/>
          <w:szCs w:val="28"/>
        </w:rPr>
        <w:t xml:space="preserve">số 32/2019/NĐ-CP ngày 10 tháng 4 năm 2019 của Chính phủ); </w:t>
      </w:r>
    </w:p>
    <w:p w:rsidR="00C214DA" w:rsidRPr="00C12DAE" w:rsidRDefault="00213C50" w:rsidP="00C12DAE">
      <w:pPr>
        <w:pBdr>
          <w:top w:val="none" w:sz="0" w:space="0" w:color="000000"/>
          <w:left w:val="none" w:sz="0" w:space="0" w:color="000000"/>
          <w:bottom w:val="none" w:sz="0" w:space="0" w:color="000000"/>
          <w:right w:val="none" w:sz="0" w:space="0" w:color="000000"/>
        </w:pBdr>
        <w:spacing w:before="120" w:after="120" w:line="240" w:lineRule="auto"/>
        <w:ind w:right="-23" w:firstLine="720"/>
        <w:jc w:val="both"/>
        <w:rPr>
          <w:rFonts w:ascii="Times New Roman" w:hAnsi="Times New Roman"/>
          <w:sz w:val="28"/>
          <w:szCs w:val="28"/>
        </w:rPr>
      </w:pPr>
      <w:r w:rsidRPr="00C12DAE">
        <w:rPr>
          <w:rFonts w:ascii="Times New Roman" w:hAnsi="Times New Roman"/>
          <w:sz w:val="28"/>
          <w:szCs w:val="28"/>
        </w:rPr>
        <w:t>+</w:t>
      </w:r>
      <w:r w:rsidR="00C214DA" w:rsidRPr="00C12DAE">
        <w:rPr>
          <w:rFonts w:ascii="Times New Roman" w:hAnsi="Times New Roman"/>
          <w:sz w:val="28"/>
          <w:szCs w:val="28"/>
        </w:rPr>
        <w:t xml:space="preserve"> Quyết định giao nhiệm vụ, đặt hàng cung cấp sản phẩm, dịch vụ công cho đơn vị sự nghiệp công lập trực thuộc </w:t>
      </w:r>
      <w:r w:rsidR="00C214DA" w:rsidRPr="00C12DAE">
        <w:rPr>
          <w:rFonts w:ascii="Times New Roman" w:hAnsi="Times New Roman"/>
          <w:i/>
          <w:sz w:val="28"/>
          <w:szCs w:val="28"/>
        </w:rPr>
        <w:t>(Công ty Đầu tư phát triển hạ tầng khu kinh tế tỉnh Kon Tum, Ban quản lý cửa khẩu quốc tế Bờ Y)</w:t>
      </w:r>
      <w:r w:rsidR="00C214DA" w:rsidRPr="00C12DAE">
        <w:rPr>
          <w:rFonts w:ascii="Times New Roman" w:hAnsi="Times New Roman"/>
          <w:sz w:val="28"/>
          <w:szCs w:val="28"/>
        </w:rPr>
        <w:t xml:space="preserve">; đặt hàng </w:t>
      </w:r>
      <w:r w:rsidR="00C214DA" w:rsidRPr="00C12DAE">
        <w:rPr>
          <w:rFonts w:ascii="Times New Roman" w:hAnsi="Times New Roman"/>
          <w:i/>
          <w:sz w:val="28"/>
          <w:szCs w:val="28"/>
        </w:rPr>
        <w:t>(hoặc giao nhiệm vụ trong trường hợp pháp luật chuyên ngành quy định)</w:t>
      </w:r>
      <w:r w:rsidR="00C214DA" w:rsidRPr="00C12DAE">
        <w:rPr>
          <w:rFonts w:ascii="Times New Roman" w:hAnsi="Times New Roman"/>
          <w:sz w:val="28"/>
          <w:szCs w:val="28"/>
        </w:rPr>
        <w:t xml:space="preserve"> đối với nhà cung cấp dịch vụ sự nghiệp công khác; nhà sản xuất, cung ứng sản phẩm, dịch vụ công ích hoặc tổ chức đấu thầu theo quy định từ nguồn ngân sách địa phương giao cho Ban quản lý khu kinh tế </w:t>
      </w:r>
      <w:r w:rsidR="00C214DA" w:rsidRPr="00C12DAE">
        <w:rPr>
          <w:rFonts w:ascii="Times New Roman" w:hAnsi="Times New Roman"/>
          <w:i/>
          <w:sz w:val="28"/>
          <w:szCs w:val="28"/>
          <w:highlight w:val="white"/>
        </w:rPr>
        <w:t xml:space="preserve">(theo Điều 7, Nghị định </w:t>
      </w:r>
      <w:r w:rsidR="00C214DA" w:rsidRPr="00C12DAE">
        <w:rPr>
          <w:rFonts w:ascii="Times New Roman" w:hAnsi="Times New Roman"/>
          <w:i/>
          <w:sz w:val="28"/>
          <w:szCs w:val="28"/>
        </w:rPr>
        <w:t>số 32/2019/NĐ-CP ngày 10 tháng 4 năm 2019 của Chính phủ)</w:t>
      </w:r>
      <w:r w:rsidR="00C214DA" w:rsidRPr="00C12DAE">
        <w:rPr>
          <w:rFonts w:ascii="Times New Roman" w:hAnsi="Times New Roman"/>
          <w:sz w:val="28"/>
          <w:szCs w:val="28"/>
        </w:rPr>
        <w:t>;</w:t>
      </w:r>
    </w:p>
    <w:p w:rsidR="00C214DA" w:rsidRPr="00C12DAE" w:rsidRDefault="00213C50" w:rsidP="00C12DAE">
      <w:pPr>
        <w:pBdr>
          <w:top w:val="none" w:sz="0" w:space="0" w:color="000000"/>
          <w:left w:val="none" w:sz="0" w:space="0" w:color="000000"/>
          <w:bottom w:val="none" w:sz="0" w:space="0" w:color="000000"/>
          <w:right w:val="none" w:sz="0" w:space="0" w:color="000000"/>
        </w:pBdr>
        <w:spacing w:before="120" w:after="120" w:line="240" w:lineRule="auto"/>
        <w:ind w:right="-23" w:firstLine="720"/>
        <w:jc w:val="both"/>
        <w:rPr>
          <w:rFonts w:ascii="Times New Roman" w:hAnsi="Times New Roman"/>
          <w:sz w:val="28"/>
          <w:szCs w:val="28"/>
        </w:rPr>
      </w:pPr>
      <w:r w:rsidRPr="00C12DAE">
        <w:rPr>
          <w:rFonts w:ascii="Times New Roman" w:hAnsi="Times New Roman"/>
          <w:sz w:val="28"/>
          <w:szCs w:val="28"/>
        </w:rPr>
        <w:t>+</w:t>
      </w:r>
      <w:r w:rsidR="00C214DA" w:rsidRPr="00C12DAE">
        <w:rPr>
          <w:rFonts w:ascii="Times New Roman" w:hAnsi="Times New Roman"/>
          <w:sz w:val="28"/>
          <w:szCs w:val="28"/>
        </w:rPr>
        <w:t xml:space="preserve"> Thực hiện thẩm quyền thẩm định kế hoạch lựa chọn nhà thầu đối với các dự án, công trình trong Khu kinh tế cửa khẩu quốc tế Bờ Y, các khu công </w:t>
      </w:r>
      <w:proofErr w:type="gramStart"/>
      <w:r w:rsidR="00C214DA" w:rsidRPr="00C12DAE">
        <w:rPr>
          <w:rFonts w:ascii="Times New Roman" w:hAnsi="Times New Roman"/>
          <w:sz w:val="28"/>
          <w:szCs w:val="28"/>
        </w:rPr>
        <w:t>nghiệp  do</w:t>
      </w:r>
      <w:proofErr w:type="gramEnd"/>
      <w:r w:rsidR="00C214DA" w:rsidRPr="00C12DAE">
        <w:rPr>
          <w:rFonts w:ascii="Times New Roman" w:hAnsi="Times New Roman"/>
          <w:sz w:val="28"/>
          <w:szCs w:val="28"/>
        </w:rPr>
        <w:t xml:space="preserve"> Ban quản lý Khu kinh tế, Công ty Đầu tư phát triển hạ tầng Khu kinh tế tỉnh Kon Tum, Ban quản lý cửa khẩu quốc tế Bờ Y  làm chủ đầu tư;</w:t>
      </w:r>
    </w:p>
    <w:p w:rsidR="00C214DA" w:rsidRPr="00C12DAE" w:rsidRDefault="00C214DA" w:rsidP="00C12DAE">
      <w:pPr>
        <w:pBdr>
          <w:top w:val="none" w:sz="0" w:space="0" w:color="000000"/>
          <w:left w:val="none" w:sz="0" w:space="0" w:color="000000"/>
          <w:bottom w:val="none" w:sz="0" w:space="0" w:color="000000"/>
          <w:right w:val="none" w:sz="0" w:space="0" w:color="000000"/>
        </w:pBdr>
        <w:spacing w:before="120" w:after="120" w:line="240" w:lineRule="auto"/>
        <w:ind w:right="-23" w:firstLine="720"/>
        <w:jc w:val="both"/>
        <w:rPr>
          <w:rFonts w:ascii="Times New Roman" w:hAnsi="Times New Roman"/>
          <w:sz w:val="28"/>
          <w:szCs w:val="28"/>
        </w:rPr>
      </w:pPr>
      <w:r w:rsidRPr="00C12DAE">
        <w:rPr>
          <w:rFonts w:ascii="Times New Roman" w:hAnsi="Times New Roman"/>
          <w:sz w:val="28"/>
          <w:szCs w:val="28"/>
        </w:rPr>
        <w:t xml:space="preserve">b) Về quản lý </w:t>
      </w:r>
      <w:proofErr w:type="gramStart"/>
      <w:r w:rsidRPr="00C12DAE">
        <w:rPr>
          <w:rFonts w:ascii="Times New Roman" w:hAnsi="Times New Roman"/>
          <w:sz w:val="28"/>
          <w:szCs w:val="28"/>
        </w:rPr>
        <w:t>lao</w:t>
      </w:r>
      <w:proofErr w:type="gramEnd"/>
      <w:r w:rsidRPr="00C12DAE">
        <w:rPr>
          <w:rFonts w:ascii="Times New Roman" w:hAnsi="Times New Roman"/>
          <w:sz w:val="28"/>
          <w:szCs w:val="28"/>
        </w:rPr>
        <w:t xml:space="preserve"> động:</w:t>
      </w:r>
    </w:p>
    <w:p w:rsidR="00C214DA" w:rsidRPr="00C12DAE" w:rsidRDefault="00213C50" w:rsidP="00C12DAE">
      <w:pPr>
        <w:pBdr>
          <w:top w:val="none" w:sz="0" w:space="0" w:color="000000"/>
          <w:left w:val="none" w:sz="0" w:space="0" w:color="000000"/>
          <w:bottom w:val="none" w:sz="0" w:space="0" w:color="000000"/>
          <w:right w:val="none" w:sz="0" w:space="0" w:color="000000"/>
        </w:pBdr>
        <w:spacing w:before="120" w:after="120" w:line="240" w:lineRule="auto"/>
        <w:ind w:right="-23" w:firstLine="720"/>
        <w:jc w:val="both"/>
        <w:rPr>
          <w:rFonts w:ascii="Times New Roman" w:hAnsi="Times New Roman"/>
          <w:sz w:val="28"/>
          <w:szCs w:val="28"/>
        </w:rPr>
      </w:pPr>
      <w:r w:rsidRPr="00C12DAE">
        <w:rPr>
          <w:rFonts w:ascii="Times New Roman" w:hAnsi="Times New Roman"/>
          <w:sz w:val="28"/>
          <w:szCs w:val="28"/>
        </w:rPr>
        <w:t>+</w:t>
      </w:r>
      <w:r w:rsidR="00C214DA" w:rsidRPr="00C12DAE">
        <w:rPr>
          <w:rFonts w:ascii="Times New Roman" w:hAnsi="Times New Roman"/>
          <w:sz w:val="28"/>
          <w:szCs w:val="28"/>
        </w:rPr>
        <w:t xml:space="preserve"> Nhận thông báo về việc cho thôi việc nhiều người </w:t>
      </w:r>
      <w:proofErr w:type="gramStart"/>
      <w:r w:rsidR="00C214DA" w:rsidRPr="00C12DAE">
        <w:rPr>
          <w:rFonts w:ascii="Times New Roman" w:hAnsi="Times New Roman"/>
          <w:sz w:val="28"/>
          <w:szCs w:val="28"/>
        </w:rPr>
        <w:t>lao</w:t>
      </w:r>
      <w:proofErr w:type="gramEnd"/>
      <w:r w:rsidR="00C214DA" w:rsidRPr="00C12DAE">
        <w:rPr>
          <w:rFonts w:ascii="Times New Roman" w:hAnsi="Times New Roman"/>
          <w:sz w:val="28"/>
          <w:szCs w:val="28"/>
        </w:rPr>
        <w:t xml:space="preserve"> động của các doanh nghiệp trong Khu kinh tế cửa khẩu quốc tế Bờ Y, các khu công nghiệp; </w:t>
      </w:r>
    </w:p>
    <w:p w:rsidR="00C214DA" w:rsidRPr="00C12DAE" w:rsidRDefault="00213C50" w:rsidP="00C12DAE">
      <w:pPr>
        <w:pBdr>
          <w:top w:val="none" w:sz="0" w:space="0" w:color="000000"/>
          <w:left w:val="none" w:sz="0" w:space="0" w:color="000000"/>
          <w:bottom w:val="none" w:sz="0" w:space="0" w:color="000000"/>
          <w:right w:val="none" w:sz="0" w:space="0" w:color="000000"/>
        </w:pBdr>
        <w:spacing w:before="120" w:after="120" w:line="240" w:lineRule="auto"/>
        <w:ind w:right="-23" w:firstLine="720"/>
        <w:jc w:val="both"/>
        <w:rPr>
          <w:rFonts w:ascii="Times New Roman" w:hAnsi="Times New Roman"/>
          <w:sz w:val="28"/>
          <w:szCs w:val="28"/>
        </w:rPr>
      </w:pPr>
      <w:r w:rsidRPr="00C12DAE">
        <w:rPr>
          <w:rFonts w:ascii="Times New Roman" w:hAnsi="Times New Roman"/>
          <w:sz w:val="28"/>
          <w:szCs w:val="28"/>
        </w:rPr>
        <w:t>+</w:t>
      </w:r>
      <w:r w:rsidR="00C214DA" w:rsidRPr="00C12DAE">
        <w:rPr>
          <w:rFonts w:ascii="Times New Roman" w:hAnsi="Times New Roman"/>
          <w:sz w:val="28"/>
          <w:szCs w:val="28"/>
        </w:rPr>
        <w:t xml:space="preserve"> Nhận báo cáo về việc cho thuê lại </w:t>
      </w:r>
      <w:proofErr w:type="gramStart"/>
      <w:r w:rsidR="00C214DA" w:rsidRPr="00C12DAE">
        <w:rPr>
          <w:rFonts w:ascii="Times New Roman" w:hAnsi="Times New Roman"/>
          <w:sz w:val="28"/>
          <w:szCs w:val="28"/>
        </w:rPr>
        <w:t>lao</w:t>
      </w:r>
      <w:proofErr w:type="gramEnd"/>
      <w:r w:rsidR="00C214DA" w:rsidRPr="00C12DAE">
        <w:rPr>
          <w:rFonts w:ascii="Times New Roman" w:hAnsi="Times New Roman"/>
          <w:sz w:val="28"/>
          <w:szCs w:val="28"/>
        </w:rPr>
        <w:t xml:space="preserve"> động (số lao động đã cho thuê lại, bên thuê lại lao động, phí cho thuê lại lao động) của doanh nghiệp cho thuê lại lao động trong Khu kinh tế cửa khẩu quốc tế Bờ Y, các khu công nghiệp;</w:t>
      </w:r>
    </w:p>
    <w:p w:rsidR="00C214DA" w:rsidRPr="00C12DAE" w:rsidRDefault="00213C50" w:rsidP="00C12DAE">
      <w:pPr>
        <w:pBdr>
          <w:top w:val="none" w:sz="0" w:space="0" w:color="000000"/>
          <w:left w:val="none" w:sz="0" w:space="0" w:color="000000"/>
          <w:bottom w:val="none" w:sz="0" w:space="0" w:color="000000"/>
          <w:right w:val="none" w:sz="0" w:space="0" w:color="000000"/>
        </w:pBdr>
        <w:spacing w:before="120" w:after="120" w:line="240" w:lineRule="auto"/>
        <w:ind w:right="-23" w:firstLine="720"/>
        <w:jc w:val="both"/>
        <w:rPr>
          <w:rFonts w:ascii="Times New Roman" w:hAnsi="Times New Roman"/>
          <w:sz w:val="28"/>
          <w:szCs w:val="28"/>
        </w:rPr>
      </w:pPr>
      <w:r w:rsidRPr="00C12DAE">
        <w:rPr>
          <w:rFonts w:ascii="Times New Roman" w:hAnsi="Times New Roman"/>
          <w:sz w:val="28"/>
          <w:szCs w:val="28"/>
        </w:rPr>
        <w:t>+</w:t>
      </w:r>
      <w:r w:rsidR="00C214DA" w:rsidRPr="00C12DAE">
        <w:rPr>
          <w:rFonts w:ascii="Times New Roman" w:hAnsi="Times New Roman"/>
          <w:sz w:val="28"/>
          <w:szCs w:val="28"/>
        </w:rPr>
        <w:t xml:space="preserve"> Nhận báo cáo kết quả đào tạo, bồi dưỡng nâng cao trình độ, kỹ năng nghề hàng năm của các doanh nghiệp trong Khu kinh tế cửa khẩu quốc tế Bờ Y, các khu công nghiệp; </w:t>
      </w:r>
    </w:p>
    <w:p w:rsidR="00C214DA" w:rsidRPr="00C12DAE" w:rsidRDefault="00213C50" w:rsidP="00C12DAE">
      <w:pPr>
        <w:pBdr>
          <w:top w:val="none" w:sz="0" w:space="0" w:color="000000"/>
          <w:left w:val="none" w:sz="0" w:space="0" w:color="000000"/>
          <w:bottom w:val="none" w:sz="0" w:space="0" w:color="000000"/>
          <w:right w:val="none" w:sz="0" w:space="0" w:color="000000"/>
        </w:pBdr>
        <w:spacing w:before="120" w:after="120" w:line="240" w:lineRule="auto"/>
        <w:ind w:right="-23" w:firstLine="720"/>
        <w:jc w:val="both"/>
        <w:rPr>
          <w:rFonts w:ascii="Times New Roman" w:hAnsi="Times New Roman"/>
          <w:sz w:val="28"/>
          <w:szCs w:val="28"/>
        </w:rPr>
      </w:pPr>
      <w:r w:rsidRPr="00C12DAE">
        <w:rPr>
          <w:rFonts w:ascii="Times New Roman" w:hAnsi="Times New Roman"/>
          <w:sz w:val="28"/>
          <w:szCs w:val="28"/>
        </w:rPr>
        <w:t>+</w:t>
      </w:r>
      <w:r w:rsidR="00C214DA" w:rsidRPr="00C12DAE">
        <w:rPr>
          <w:rFonts w:ascii="Times New Roman" w:hAnsi="Times New Roman"/>
          <w:sz w:val="28"/>
          <w:szCs w:val="28"/>
        </w:rPr>
        <w:t xml:space="preserve"> Tiếp nhận thoả ước </w:t>
      </w:r>
      <w:proofErr w:type="gramStart"/>
      <w:r w:rsidR="00C214DA" w:rsidRPr="00C12DAE">
        <w:rPr>
          <w:rFonts w:ascii="Times New Roman" w:hAnsi="Times New Roman"/>
          <w:sz w:val="28"/>
          <w:szCs w:val="28"/>
        </w:rPr>
        <w:t>lao</w:t>
      </w:r>
      <w:proofErr w:type="gramEnd"/>
      <w:r w:rsidR="00C214DA" w:rsidRPr="00C12DAE">
        <w:rPr>
          <w:rFonts w:ascii="Times New Roman" w:hAnsi="Times New Roman"/>
          <w:sz w:val="28"/>
          <w:szCs w:val="28"/>
        </w:rPr>
        <w:t xml:space="preserve"> động tập thể của các doanh nghiệp trong Khu kinh tế cửa khẩu quốc tế Bờ Y, các khu công nghiệp; </w:t>
      </w:r>
    </w:p>
    <w:p w:rsidR="00C214DA" w:rsidRPr="00C12DAE" w:rsidRDefault="00213C50" w:rsidP="00C12DAE">
      <w:pPr>
        <w:pBdr>
          <w:top w:val="none" w:sz="0" w:space="0" w:color="000000"/>
          <w:left w:val="none" w:sz="0" w:space="0" w:color="000000"/>
          <w:bottom w:val="none" w:sz="0" w:space="0" w:color="000000"/>
          <w:right w:val="none" w:sz="0" w:space="0" w:color="000000"/>
        </w:pBdr>
        <w:spacing w:before="120" w:after="120" w:line="240" w:lineRule="auto"/>
        <w:ind w:right="-23" w:firstLine="720"/>
        <w:jc w:val="both"/>
        <w:rPr>
          <w:rFonts w:ascii="Times New Roman" w:hAnsi="Times New Roman"/>
          <w:sz w:val="28"/>
          <w:szCs w:val="28"/>
        </w:rPr>
      </w:pPr>
      <w:r w:rsidRPr="00C12DAE">
        <w:rPr>
          <w:rFonts w:ascii="Times New Roman" w:hAnsi="Times New Roman"/>
          <w:sz w:val="28"/>
          <w:szCs w:val="28"/>
        </w:rPr>
        <w:t>+</w:t>
      </w:r>
      <w:r w:rsidR="00C214DA" w:rsidRPr="00C12DAE">
        <w:rPr>
          <w:rFonts w:ascii="Times New Roman" w:hAnsi="Times New Roman"/>
          <w:sz w:val="28"/>
          <w:szCs w:val="28"/>
        </w:rPr>
        <w:t xml:space="preserve"> Đăng ký nội quy </w:t>
      </w:r>
      <w:proofErr w:type="gramStart"/>
      <w:r w:rsidR="00C214DA" w:rsidRPr="00C12DAE">
        <w:rPr>
          <w:rFonts w:ascii="Times New Roman" w:hAnsi="Times New Roman"/>
          <w:sz w:val="28"/>
          <w:szCs w:val="28"/>
        </w:rPr>
        <w:t>lao</w:t>
      </w:r>
      <w:proofErr w:type="gramEnd"/>
      <w:r w:rsidR="00C214DA" w:rsidRPr="00C12DAE">
        <w:rPr>
          <w:rFonts w:ascii="Times New Roman" w:hAnsi="Times New Roman"/>
          <w:sz w:val="28"/>
          <w:szCs w:val="28"/>
        </w:rPr>
        <w:t xml:space="preserve"> động của các doanh nghiệp trong Khu kinh tế cửa khẩu quốc tế Bờ Y, các khu công nghiệp; </w:t>
      </w:r>
    </w:p>
    <w:p w:rsidR="00C214DA" w:rsidRPr="00C12DAE" w:rsidRDefault="00213C50" w:rsidP="00C12DAE">
      <w:pPr>
        <w:pBdr>
          <w:top w:val="none" w:sz="0" w:space="0" w:color="000000"/>
          <w:left w:val="none" w:sz="0" w:space="0" w:color="000000"/>
          <w:bottom w:val="none" w:sz="0" w:space="0" w:color="000000"/>
          <w:right w:val="none" w:sz="0" w:space="0" w:color="000000"/>
        </w:pBdr>
        <w:spacing w:before="120" w:after="120" w:line="240" w:lineRule="auto"/>
        <w:ind w:right="-23" w:firstLine="720"/>
        <w:jc w:val="both"/>
        <w:rPr>
          <w:rFonts w:ascii="Times New Roman" w:hAnsi="Times New Roman"/>
          <w:sz w:val="28"/>
          <w:szCs w:val="28"/>
        </w:rPr>
      </w:pPr>
      <w:r w:rsidRPr="00C12DAE">
        <w:rPr>
          <w:rFonts w:ascii="Times New Roman" w:hAnsi="Times New Roman"/>
          <w:sz w:val="28"/>
          <w:szCs w:val="28"/>
        </w:rPr>
        <w:t>+</w:t>
      </w:r>
      <w:r w:rsidR="00C214DA" w:rsidRPr="00C12DAE">
        <w:rPr>
          <w:rFonts w:ascii="Times New Roman" w:hAnsi="Times New Roman"/>
          <w:sz w:val="28"/>
          <w:szCs w:val="28"/>
        </w:rPr>
        <w:t xml:space="preserve"> Tiếp nhận báo cáo giải trình của các doanh nghiệp trong Khu kinh tế cửa khẩu quốc tế Bờ Y, các khu công nghiệp về nhu cầu sử dụng người lao động nước ngoài đối với từng vị trí công việc mà người lao động Việt Nam chưa đáp ứng được, tổng hợp trình Chủ tịch Ủy ban nhân dân tỉnh quyết định.</w:t>
      </w:r>
    </w:p>
    <w:p w:rsidR="00C214DA" w:rsidRPr="00C12DAE" w:rsidRDefault="00C12DAE" w:rsidP="00C12DAE">
      <w:pPr>
        <w:spacing w:before="120" w:after="120" w:line="240" w:lineRule="auto"/>
        <w:ind w:right="-23" w:firstLine="720"/>
        <w:jc w:val="both"/>
        <w:rPr>
          <w:rFonts w:ascii="Times New Roman" w:hAnsi="Times New Roman"/>
          <w:sz w:val="28"/>
          <w:szCs w:val="28"/>
        </w:rPr>
      </w:pPr>
      <w:bookmarkStart w:id="2" w:name="_3znysh7" w:colFirst="0" w:colLast="0"/>
      <w:bookmarkEnd w:id="2"/>
      <w:r w:rsidRPr="00C12DAE">
        <w:rPr>
          <w:rFonts w:ascii="Times New Roman" w:hAnsi="Times New Roman"/>
          <w:i/>
          <w:sz w:val="28"/>
          <w:szCs w:val="28"/>
          <w:lang w:eastAsia="vi-VN"/>
        </w:rPr>
        <w:t>3.3.</w:t>
      </w:r>
      <w:r w:rsidR="00213C50" w:rsidRPr="00C12DAE">
        <w:rPr>
          <w:rFonts w:ascii="Times New Roman" w:hAnsi="Times New Roman"/>
          <w:i/>
          <w:sz w:val="28"/>
          <w:szCs w:val="28"/>
          <w:lang w:eastAsia="vi-VN"/>
        </w:rPr>
        <w:t xml:space="preserve"> </w:t>
      </w:r>
      <w:r w:rsidR="00C214DA" w:rsidRPr="00C12DAE">
        <w:rPr>
          <w:rFonts w:ascii="Times New Roman" w:hAnsi="Times New Roman"/>
          <w:i/>
          <w:sz w:val="28"/>
          <w:szCs w:val="28"/>
          <w:lang w:eastAsia="vi-VN"/>
        </w:rPr>
        <w:t>Sửa đổi Điều 3</w:t>
      </w:r>
      <w:r w:rsidR="00213C50" w:rsidRPr="00C12DAE">
        <w:rPr>
          <w:rFonts w:ascii="Times New Roman" w:hAnsi="Times New Roman"/>
          <w:i/>
          <w:sz w:val="28"/>
          <w:szCs w:val="28"/>
          <w:lang w:eastAsia="vi-VN"/>
        </w:rPr>
        <w:t xml:space="preserve"> (cơ cấu tổ chức)</w:t>
      </w:r>
      <w:r>
        <w:rPr>
          <w:rFonts w:ascii="Times New Roman" w:hAnsi="Times New Roman"/>
          <w:i/>
          <w:sz w:val="28"/>
          <w:szCs w:val="28"/>
          <w:lang w:eastAsia="vi-VN"/>
        </w:rPr>
        <w:t xml:space="preserve"> như sau</w:t>
      </w:r>
      <w:r w:rsidR="00213C50" w:rsidRPr="00C12DAE">
        <w:rPr>
          <w:rFonts w:ascii="Times New Roman" w:hAnsi="Times New Roman"/>
          <w:i/>
          <w:sz w:val="28"/>
          <w:szCs w:val="28"/>
          <w:lang w:eastAsia="vi-VN"/>
        </w:rPr>
        <w:t>:</w:t>
      </w:r>
      <w:r w:rsidR="00213C50" w:rsidRPr="00C12DAE">
        <w:rPr>
          <w:rFonts w:ascii="Times New Roman" w:hAnsi="Times New Roman"/>
          <w:sz w:val="28"/>
          <w:szCs w:val="28"/>
          <w:lang w:eastAsia="vi-VN"/>
        </w:rPr>
        <w:t xml:space="preserve"> </w:t>
      </w:r>
      <w:r>
        <w:rPr>
          <w:rFonts w:ascii="Times New Roman" w:hAnsi="Times New Roman"/>
          <w:sz w:val="28"/>
          <w:szCs w:val="28"/>
          <w:lang w:eastAsia="vi-VN"/>
        </w:rPr>
        <w:t xml:space="preserve">Giữ </w:t>
      </w:r>
      <w:r w:rsidR="00213C50" w:rsidRPr="00C12DAE">
        <w:rPr>
          <w:rFonts w:ascii="Times New Roman" w:hAnsi="Times New Roman"/>
          <w:sz w:val="28"/>
          <w:szCs w:val="28"/>
          <w:lang w:eastAsia="vi-VN"/>
        </w:rPr>
        <w:t>nguyên như Quyết định số 32/2018/QĐ-UBND, bổ sung</w:t>
      </w:r>
      <w:bookmarkStart w:id="3" w:name="_GoBack"/>
      <w:bookmarkEnd w:id="3"/>
      <w:r w:rsidR="00213C50" w:rsidRPr="00C12DAE">
        <w:rPr>
          <w:rFonts w:ascii="Times New Roman" w:hAnsi="Times New Roman"/>
          <w:sz w:val="28"/>
          <w:szCs w:val="28"/>
          <w:lang w:eastAsia="vi-VN"/>
        </w:rPr>
        <w:t xml:space="preserve"> tên gọi</w:t>
      </w:r>
      <w:r w:rsidR="00213C50" w:rsidRPr="00C12DAE">
        <w:rPr>
          <w:rFonts w:ascii="Times New Roman" w:hAnsi="Times New Roman"/>
          <w:b/>
          <w:sz w:val="28"/>
          <w:szCs w:val="28"/>
          <w:lang w:eastAsia="vi-VN"/>
        </w:rPr>
        <w:t xml:space="preserve"> </w:t>
      </w:r>
      <w:r w:rsidR="00213C50" w:rsidRPr="00C12DAE">
        <w:rPr>
          <w:rFonts w:ascii="Times New Roman" w:hAnsi="Times New Roman"/>
          <w:i/>
          <w:sz w:val="28"/>
          <w:szCs w:val="28"/>
          <w:lang w:eastAsia="vi-VN"/>
        </w:rPr>
        <w:t>“</w:t>
      </w:r>
      <w:r w:rsidR="00213C50" w:rsidRPr="00C12DAE">
        <w:rPr>
          <w:rFonts w:ascii="Times New Roman" w:hAnsi="Times New Roman"/>
          <w:i/>
          <w:sz w:val="28"/>
          <w:szCs w:val="28"/>
        </w:rPr>
        <w:t>Công ty Đầu tư phát triển hạ tầng Khu kinh tế tỉnh</w:t>
      </w:r>
      <w:r w:rsidR="00213C50" w:rsidRPr="00C12DAE">
        <w:rPr>
          <w:rFonts w:ascii="Times New Roman" w:hAnsi="Times New Roman"/>
          <w:i/>
          <w:sz w:val="28"/>
          <w:szCs w:val="28"/>
        </w:rPr>
        <w:t xml:space="preserve">” </w:t>
      </w:r>
      <w:r w:rsidRPr="00C12DAE">
        <w:rPr>
          <w:rFonts w:ascii="Times New Roman" w:hAnsi="Times New Roman"/>
          <w:sz w:val="28"/>
          <w:szCs w:val="28"/>
        </w:rPr>
        <w:t>quy định tại</w:t>
      </w:r>
      <w:r>
        <w:rPr>
          <w:rFonts w:ascii="Times New Roman" w:hAnsi="Times New Roman"/>
          <w:i/>
          <w:sz w:val="28"/>
          <w:szCs w:val="28"/>
        </w:rPr>
        <w:t xml:space="preserve"> </w:t>
      </w:r>
      <w:r w:rsidR="004F6549" w:rsidRPr="00C12DAE">
        <w:rPr>
          <w:rFonts w:ascii="Times New Roman" w:hAnsi="Times New Roman"/>
          <w:sz w:val="28"/>
          <w:szCs w:val="28"/>
        </w:rPr>
        <w:t>điểm c, khoản 2</w:t>
      </w:r>
      <w:r w:rsidRPr="00C12DAE">
        <w:rPr>
          <w:rFonts w:ascii="Times New Roman" w:hAnsi="Times New Roman"/>
          <w:sz w:val="28"/>
          <w:szCs w:val="28"/>
        </w:rPr>
        <w:t>, điều 3</w:t>
      </w:r>
      <w:r w:rsidR="004F6549" w:rsidRPr="00C12DAE">
        <w:rPr>
          <w:rFonts w:ascii="Times New Roman" w:hAnsi="Times New Roman"/>
          <w:sz w:val="28"/>
          <w:szCs w:val="28"/>
        </w:rPr>
        <w:t xml:space="preserve"> </w:t>
      </w:r>
      <w:r w:rsidR="00213C50" w:rsidRPr="00C12DAE">
        <w:rPr>
          <w:rFonts w:ascii="Times New Roman" w:hAnsi="Times New Roman"/>
          <w:sz w:val="28"/>
          <w:szCs w:val="28"/>
        </w:rPr>
        <w:t xml:space="preserve">thành </w:t>
      </w:r>
      <w:r w:rsidR="00213C50" w:rsidRPr="00C12DAE">
        <w:rPr>
          <w:rFonts w:ascii="Times New Roman" w:hAnsi="Times New Roman"/>
          <w:i/>
          <w:sz w:val="28"/>
          <w:szCs w:val="28"/>
        </w:rPr>
        <w:t>“</w:t>
      </w:r>
      <w:r w:rsidR="00213C50" w:rsidRPr="00C12DAE">
        <w:rPr>
          <w:rFonts w:ascii="Times New Roman" w:hAnsi="Times New Roman"/>
          <w:i/>
          <w:sz w:val="28"/>
          <w:szCs w:val="28"/>
        </w:rPr>
        <w:t xml:space="preserve">Công ty Đầu tư phát </w:t>
      </w:r>
      <w:r w:rsidR="00213C50" w:rsidRPr="00C12DAE">
        <w:rPr>
          <w:rFonts w:ascii="Times New Roman" w:hAnsi="Times New Roman"/>
          <w:i/>
          <w:sz w:val="28"/>
          <w:szCs w:val="28"/>
        </w:rPr>
        <w:lastRenderedPageBreak/>
        <w:t xml:space="preserve">triển hạ tầng Khu kinh tế tỉnh </w:t>
      </w:r>
      <w:r w:rsidR="00213C50" w:rsidRPr="00C12DAE">
        <w:rPr>
          <w:rFonts w:ascii="Times New Roman" w:hAnsi="Times New Roman"/>
          <w:b/>
          <w:i/>
          <w:sz w:val="28"/>
          <w:szCs w:val="28"/>
        </w:rPr>
        <w:t>Kon Tum</w:t>
      </w:r>
      <w:r w:rsidR="00213C50" w:rsidRPr="00C12DAE">
        <w:rPr>
          <w:rFonts w:ascii="Times New Roman" w:hAnsi="Times New Roman"/>
          <w:i/>
          <w:sz w:val="28"/>
          <w:szCs w:val="28"/>
        </w:rPr>
        <w:t>”</w:t>
      </w:r>
      <w:r w:rsidR="00213C50" w:rsidRPr="00C12DAE">
        <w:rPr>
          <w:rFonts w:ascii="Times New Roman" w:hAnsi="Times New Roman"/>
          <w:sz w:val="28"/>
          <w:szCs w:val="28"/>
        </w:rPr>
        <w:t xml:space="preserve"> để phù hợp với tên gọi tại Quyết định </w:t>
      </w:r>
      <w:r w:rsidRPr="00C12DAE">
        <w:rPr>
          <w:rFonts w:ascii="Times New Roman" w:hAnsi="Times New Roman"/>
          <w:sz w:val="28"/>
          <w:szCs w:val="28"/>
        </w:rPr>
        <w:t>số 46/QĐ-UBND ngày 24/01/2019 của Chủ tịch Ủy ban nhân dân tỉnh Tổ chức lại Công ty Đầu tư phát triển hạ tầng Khu kinh tế tinh Kon Tum trực thuộc Ban Quản lý Khu kinh tế tỉnh Kon Tum</w:t>
      </w:r>
      <w:r w:rsidRPr="00C12DAE">
        <w:rPr>
          <w:rFonts w:ascii="Times New Roman" w:hAnsi="Times New Roman"/>
          <w:sz w:val="28"/>
          <w:szCs w:val="28"/>
        </w:rPr>
        <w:t>.</w:t>
      </w:r>
    </w:p>
    <w:p w:rsidR="00F17FF6" w:rsidRPr="00C12DAE" w:rsidRDefault="00F17FF6" w:rsidP="00C12DAE">
      <w:pPr>
        <w:spacing w:before="120" w:after="120" w:line="240" w:lineRule="auto"/>
        <w:ind w:firstLine="709"/>
        <w:jc w:val="both"/>
        <w:rPr>
          <w:rFonts w:ascii="Times New Roman" w:hAnsi="Times New Roman"/>
          <w:sz w:val="28"/>
          <w:szCs w:val="28"/>
          <w:u w:val="single"/>
          <w:lang w:eastAsia="vi-VN"/>
        </w:rPr>
      </w:pPr>
      <w:r w:rsidRPr="00C12DAE">
        <w:rPr>
          <w:rFonts w:ascii="Times New Roman" w:hAnsi="Times New Roman"/>
          <w:sz w:val="28"/>
          <w:szCs w:val="28"/>
          <w:lang w:eastAsia="vi-VN"/>
        </w:rPr>
        <w:t xml:space="preserve">* </w:t>
      </w:r>
      <w:r w:rsidRPr="00C12DAE">
        <w:rPr>
          <w:rFonts w:ascii="Times New Roman" w:hAnsi="Times New Roman"/>
          <w:sz w:val="28"/>
          <w:szCs w:val="28"/>
          <w:u w:val="single"/>
          <w:lang w:eastAsia="vi-VN"/>
        </w:rPr>
        <w:t xml:space="preserve">Hồ sơ kèm </w:t>
      </w:r>
      <w:proofErr w:type="gramStart"/>
      <w:r w:rsidRPr="00C12DAE">
        <w:rPr>
          <w:rFonts w:ascii="Times New Roman" w:hAnsi="Times New Roman"/>
          <w:sz w:val="28"/>
          <w:szCs w:val="28"/>
          <w:u w:val="single"/>
          <w:lang w:eastAsia="vi-VN"/>
        </w:rPr>
        <w:t>theo</w:t>
      </w:r>
      <w:proofErr w:type="gramEnd"/>
      <w:r w:rsidRPr="00C12DAE">
        <w:rPr>
          <w:rFonts w:ascii="Times New Roman" w:hAnsi="Times New Roman"/>
          <w:sz w:val="28"/>
          <w:szCs w:val="28"/>
          <w:u w:val="single"/>
          <w:lang w:eastAsia="vi-VN"/>
        </w:rPr>
        <w:t xml:space="preserve"> gồm: </w:t>
      </w:r>
    </w:p>
    <w:p w:rsidR="00F17FF6" w:rsidRPr="00C12DAE" w:rsidRDefault="00F17FF6" w:rsidP="00C12DAE">
      <w:pPr>
        <w:spacing w:before="120" w:after="120" w:line="240" w:lineRule="auto"/>
        <w:ind w:firstLine="567"/>
        <w:jc w:val="both"/>
        <w:rPr>
          <w:rFonts w:ascii="Times New Roman" w:hAnsi="Times New Roman"/>
          <w:i/>
          <w:sz w:val="28"/>
          <w:szCs w:val="28"/>
          <w:lang w:eastAsia="vi-VN"/>
        </w:rPr>
      </w:pPr>
      <w:r w:rsidRPr="00C12DAE">
        <w:rPr>
          <w:rFonts w:ascii="Times New Roman" w:hAnsi="Times New Roman"/>
          <w:i/>
          <w:sz w:val="28"/>
          <w:szCs w:val="28"/>
          <w:lang w:eastAsia="vi-VN"/>
        </w:rPr>
        <w:tab/>
        <w:t xml:space="preserve">- Dự thảo </w:t>
      </w:r>
      <w:r w:rsidR="0069125A" w:rsidRPr="00C12DAE">
        <w:rPr>
          <w:rFonts w:ascii="Times New Roman" w:hAnsi="Times New Roman"/>
          <w:i/>
          <w:sz w:val="28"/>
          <w:szCs w:val="28"/>
        </w:rPr>
        <w:t xml:space="preserve">Quyết định </w:t>
      </w:r>
      <w:r w:rsidR="0069125A" w:rsidRPr="00C12DAE">
        <w:rPr>
          <w:rFonts w:ascii="Times New Roman" w:hAnsi="Times New Roman"/>
          <w:i/>
          <w:sz w:val="28"/>
          <w:szCs w:val="28"/>
          <w:lang w:eastAsia="vi-VN"/>
        </w:rPr>
        <w:t xml:space="preserve">sửa đổi, bổ sung một số điều của </w:t>
      </w:r>
      <w:r w:rsidR="0069125A" w:rsidRPr="00C12DAE">
        <w:rPr>
          <w:rFonts w:ascii="Times New Roman" w:eastAsia="Calibri" w:hAnsi="Times New Roman"/>
          <w:bCs/>
          <w:i/>
          <w:sz w:val="28"/>
          <w:szCs w:val="28"/>
        </w:rPr>
        <w:t>Quy định chức năng, nhiệm vụ, quyền hạn và cơ cấu tổ chức của Ban quản lý Khu kinh tế tỉnh Kon Tum ban hành kèm theo Quyết định số 32/2018/QĐ-UBND ngày 28/11/2018 của Ủy ban nhân dân tỉnh Kon Tum</w:t>
      </w:r>
      <w:r w:rsidRPr="00C12DAE">
        <w:rPr>
          <w:rFonts w:ascii="Times New Roman" w:hAnsi="Times New Roman"/>
          <w:i/>
          <w:sz w:val="28"/>
          <w:szCs w:val="28"/>
          <w:lang w:eastAsia="vi-VN"/>
        </w:rPr>
        <w:t>;</w:t>
      </w:r>
    </w:p>
    <w:p w:rsidR="00F17FF6" w:rsidRPr="00C12DAE" w:rsidRDefault="00F17FF6" w:rsidP="00C12DAE">
      <w:pPr>
        <w:spacing w:before="120" w:after="120" w:line="240" w:lineRule="auto"/>
        <w:ind w:firstLine="567"/>
        <w:jc w:val="both"/>
        <w:rPr>
          <w:rFonts w:ascii="Times New Roman" w:hAnsi="Times New Roman"/>
          <w:i/>
          <w:sz w:val="28"/>
          <w:szCs w:val="28"/>
          <w:lang w:eastAsia="vi-VN"/>
        </w:rPr>
      </w:pPr>
      <w:r w:rsidRPr="00C12DAE">
        <w:rPr>
          <w:rFonts w:ascii="Times New Roman" w:hAnsi="Times New Roman"/>
          <w:i/>
          <w:sz w:val="28"/>
          <w:szCs w:val="28"/>
          <w:lang w:eastAsia="vi-VN"/>
        </w:rPr>
        <w:t xml:space="preserve">- Báo cáo tổng hợp tiếp </w:t>
      </w:r>
      <w:proofErr w:type="gramStart"/>
      <w:r w:rsidRPr="00C12DAE">
        <w:rPr>
          <w:rFonts w:ascii="Times New Roman" w:hAnsi="Times New Roman"/>
          <w:i/>
          <w:sz w:val="28"/>
          <w:szCs w:val="28"/>
          <w:lang w:eastAsia="vi-VN"/>
        </w:rPr>
        <w:t>thu</w:t>
      </w:r>
      <w:proofErr w:type="gramEnd"/>
      <w:r w:rsidRPr="00C12DAE">
        <w:rPr>
          <w:rFonts w:ascii="Times New Roman" w:hAnsi="Times New Roman"/>
          <w:i/>
          <w:sz w:val="28"/>
          <w:szCs w:val="28"/>
          <w:lang w:eastAsia="vi-VN"/>
        </w:rPr>
        <w:t xml:space="preserve"> ý kiến tham gia góp ý dự thảo Quyết định;</w:t>
      </w:r>
    </w:p>
    <w:p w:rsidR="00F17FF6" w:rsidRPr="00C12DAE" w:rsidRDefault="00F17FF6" w:rsidP="00C12DAE">
      <w:pPr>
        <w:spacing w:before="120" w:after="120" w:line="240" w:lineRule="auto"/>
        <w:ind w:firstLine="567"/>
        <w:jc w:val="both"/>
        <w:rPr>
          <w:rFonts w:ascii="Times New Roman" w:hAnsi="Times New Roman"/>
          <w:i/>
          <w:sz w:val="28"/>
          <w:szCs w:val="28"/>
          <w:lang w:eastAsia="vi-VN"/>
        </w:rPr>
      </w:pPr>
      <w:r w:rsidRPr="00C12DAE">
        <w:rPr>
          <w:rFonts w:ascii="Times New Roman" w:hAnsi="Times New Roman"/>
          <w:i/>
          <w:sz w:val="28"/>
          <w:szCs w:val="28"/>
          <w:lang w:eastAsia="vi-VN"/>
        </w:rPr>
        <w:t>- Báo cáo thẩm định của Sở Tư pháp đối với dự thảo Quyết định và các văn bản liên quan;</w:t>
      </w:r>
    </w:p>
    <w:p w:rsidR="00F17FF6" w:rsidRPr="00C12DAE" w:rsidRDefault="00F17FF6" w:rsidP="00C12DAE">
      <w:pPr>
        <w:spacing w:before="120" w:after="120" w:line="240" w:lineRule="auto"/>
        <w:ind w:firstLine="567"/>
        <w:jc w:val="both"/>
        <w:rPr>
          <w:rFonts w:ascii="Times New Roman" w:hAnsi="Times New Roman"/>
          <w:i/>
          <w:sz w:val="28"/>
          <w:szCs w:val="28"/>
          <w:lang w:eastAsia="vi-VN"/>
        </w:rPr>
      </w:pPr>
      <w:r w:rsidRPr="00C12DAE">
        <w:rPr>
          <w:rFonts w:ascii="Times New Roman" w:hAnsi="Times New Roman"/>
          <w:i/>
          <w:sz w:val="28"/>
          <w:szCs w:val="28"/>
          <w:lang w:eastAsia="vi-VN"/>
        </w:rPr>
        <w:t xml:space="preserve">- Báo cáo tiếp </w:t>
      </w:r>
      <w:proofErr w:type="gramStart"/>
      <w:r w:rsidRPr="00C12DAE">
        <w:rPr>
          <w:rFonts w:ascii="Times New Roman" w:hAnsi="Times New Roman"/>
          <w:i/>
          <w:sz w:val="28"/>
          <w:szCs w:val="28"/>
          <w:lang w:eastAsia="vi-VN"/>
        </w:rPr>
        <w:t>thu</w:t>
      </w:r>
      <w:proofErr w:type="gramEnd"/>
      <w:r w:rsidRPr="00C12DAE">
        <w:rPr>
          <w:rFonts w:ascii="Times New Roman" w:hAnsi="Times New Roman"/>
          <w:i/>
          <w:sz w:val="28"/>
          <w:szCs w:val="28"/>
          <w:lang w:eastAsia="vi-VN"/>
        </w:rPr>
        <w:t xml:space="preserve"> giải trình ý kiến thẩm định.</w:t>
      </w:r>
    </w:p>
    <w:p w:rsidR="00F17FF6" w:rsidRPr="00C12DAE" w:rsidRDefault="00F17FF6" w:rsidP="00C12DAE">
      <w:pPr>
        <w:spacing w:before="120" w:after="120" w:line="240" w:lineRule="auto"/>
        <w:ind w:firstLine="709"/>
        <w:jc w:val="both"/>
        <w:rPr>
          <w:rFonts w:ascii="Times New Roman" w:hAnsi="Times New Roman"/>
          <w:sz w:val="28"/>
          <w:szCs w:val="28"/>
          <w:lang w:eastAsia="vi-VN"/>
        </w:rPr>
      </w:pPr>
      <w:r w:rsidRPr="00C12DAE">
        <w:rPr>
          <w:rFonts w:ascii="Times New Roman" w:hAnsi="Times New Roman"/>
          <w:sz w:val="28"/>
          <w:szCs w:val="28"/>
          <w:lang w:eastAsia="vi-VN"/>
        </w:rPr>
        <w:t>Ban quản lý Khu kinh tế trình Ủy ban nhân dân tỉnh xem xét, quyết định</w:t>
      </w:r>
      <w:proofErr w:type="gramStart"/>
      <w:r w:rsidRPr="00C12DAE">
        <w:rPr>
          <w:rFonts w:ascii="Times New Roman" w:hAnsi="Times New Roman"/>
          <w:sz w:val="28"/>
          <w:szCs w:val="28"/>
          <w:lang w:eastAsia="vi-VN"/>
        </w:rPr>
        <w:t>./</w:t>
      </w:r>
      <w:proofErr w:type="gramEnd"/>
      <w:r w:rsidRPr="00C12DAE">
        <w:rPr>
          <w:rFonts w:ascii="Times New Roman" w:hAnsi="Times New Roman"/>
          <w:sz w:val="28"/>
          <w:szCs w:val="28"/>
          <w:lang w:eastAsia="vi-VN"/>
        </w:rPr>
        <w:t>.</w:t>
      </w:r>
    </w:p>
    <w:p w:rsidR="00F17FF6" w:rsidRPr="00C12DAE" w:rsidRDefault="00F17FF6" w:rsidP="00F17FF6">
      <w:pPr>
        <w:spacing w:before="120" w:after="0" w:line="240" w:lineRule="auto"/>
        <w:jc w:val="both"/>
        <w:rPr>
          <w:rFonts w:ascii="Times New Roman" w:hAnsi="Times New Roman"/>
          <w:sz w:val="27"/>
          <w:szCs w:val="27"/>
        </w:rPr>
      </w:pPr>
      <w:r w:rsidRPr="00C12DAE">
        <w:rPr>
          <w:rFonts w:ascii="Times New Roman" w:hAnsi="Times New Roman"/>
          <w:sz w:val="28"/>
          <w:szCs w:val="28"/>
        </w:rPr>
        <w:t xml:space="preserve"> </w:t>
      </w:r>
    </w:p>
    <w:tbl>
      <w:tblPr>
        <w:tblW w:w="0" w:type="auto"/>
        <w:tblInd w:w="108" w:type="dxa"/>
        <w:tblLook w:val="01E0" w:firstRow="1" w:lastRow="1" w:firstColumn="1" w:lastColumn="1" w:noHBand="0" w:noVBand="0"/>
      </w:tblPr>
      <w:tblGrid>
        <w:gridCol w:w="4475"/>
        <w:gridCol w:w="4488"/>
      </w:tblGrid>
      <w:tr w:rsidR="00C12DAE" w:rsidRPr="00C12DAE" w:rsidTr="00CF0F92">
        <w:trPr>
          <w:trHeight w:val="1106"/>
        </w:trPr>
        <w:tc>
          <w:tcPr>
            <w:tcW w:w="4560" w:type="dxa"/>
          </w:tcPr>
          <w:p w:rsidR="00F17FF6" w:rsidRPr="00C12DAE" w:rsidRDefault="007B05B8" w:rsidP="00F17FF6">
            <w:pPr>
              <w:spacing w:after="0" w:line="240" w:lineRule="auto"/>
              <w:jc w:val="both"/>
              <w:rPr>
                <w:rFonts w:ascii="Times New Roman" w:hAnsi="Times New Roman"/>
                <w:b/>
                <w:sz w:val="24"/>
                <w:szCs w:val="24"/>
              </w:rPr>
            </w:pPr>
            <w:r w:rsidRPr="00C12DAE">
              <w:rPr>
                <w:rFonts w:ascii="Times New Roman" w:hAnsi="Times New Roman"/>
                <w:b/>
                <w:i/>
                <w:sz w:val="24"/>
                <w:szCs w:val="24"/>
              </w:rPr>
              <w:t>Nơi nhận:</w:t>
            </w:r>
            <w:r w:rsidRPr="00C12DAE">
              <w:rPr>
                <w:rFonts w:ascii="Times New Roman" w:hAnsi="Times New Roman"/>
                <w:b/>
                <w:i/>
                <w:sz w:val="24"/>
                <w:szCs w:val="24"/>
              </w:rPr>
              <w:tab/>
            </w:r>
            <w:r w:rsidRPr="00C12DAE">
              <w:rPr>
                <w:rFonts w:ascii="Times New Roman" w:hAnsi="Times New Roman"/>
                <w:b/>
                <w:i/>
                <w:sz w:val="24"/>
                <w:szCs w:val="24"/>
              </w:rPr>
              <w:tab/>
            </w:r>
            <w:r w:rsidRPr="00C12DAE">
              <w:rPr>
                <w:rFonts w:ascii="Times New Roman" w:hAnsi="Times New Roman"/>
                <w:b/>
                <w:i/>
                <w:sz w:val="24"/>
                <w:szCs w:val="24"/>
              </w:rPr>
              <w:tab/>
            </w:r>
            <w:r w:rsidRPr="00C12DAE">
              <w:rPr>
                <w:rFonts w:ascii="Times New Roman" w:hAnsi="Times New Roman"/>
                <w:b/>
                <w:i/>
                <w:sz w:val="24"/>
                <w:szCs w:val="24"/>
              </w:rPr>
              <w:tab/>
            </w:r>
          </w:p>
          <w:p w:rsidR="00F17FF6" w:rsidRPr="00C12DAE" w:rsidRDefault="00F17FF6" w:rsidP="00F17FF6">
            <w:pPr>
              <w:spacing w:after="0" w:line="240" w:lineRule="auto"/>
              <w:jc w:val="both"/>
              <w:rPr>
                <w:rFonts w:ascii="Times New Roman" w:hAnsi="Times New Roman"/>
              </w:rPr>
            </w:pPr>
            <w:r w:rsidRPr="00C12DAE">
              <w:rPr>
                <w:rFonts w:ascii="Times New Roman" w:hAnsi="Times New Roman"/>
              </w:rPr>
              <w:t>- Như trên;</w:t>
            </w:r>
          </w:p>
          <w:p w:rsidR="00F17FF6" w:rsidRPr="00C12DAE" w:rsidRDefault="00F17FF6" w:rsidP="00F17FF6">
            <w:pPr>
              <w:spacing w:after="0" w:line="240" w:lineRule="auto"/>
              <w:jc w:val="both"/>
              <w:rPr>
                <w:rFonts w:ascii="Times New Roman" w:hAnsi="Times New Roman"/>
              </w:rPr>
            </w:pPr>
            <w:r w:rsidRPr="00C12DAE">
              <w:rPr>
                <w:rFonts w:ascii="Times New Roman" w:hAnsi="Times New Roman"/>
              </w:rPr>
              <w:t>- Văn phòng UBND tỉnh;</w:t>
            </w:r>
          </w:p>
          <w:p w:rsidR="00F17FF6" w:rsidRPr="00C12DAE" w:rsidRDefault="00F17FF6" w:rsidP="00F17FF6">
            <w:pPr>
              <w:spacing w:after="0" w:line="240" w:lineRule="auto"/>
              <w:jc w:val="both"/>
              <w:rPr>
                <w:rFonts w:ascii="Times New Roman" w:hAnsi="Times New Roman"/>
              </w:rPr>
            </w:pPr>
            <w:r w:rsidRPr="00C12DAE">
              <w:rPr>
                <w:rFonts w:ascii="Times New Roman" w:hAnsi="Times New Roman"/>
              </w:rPr>
              <w:t>- Sở Nội vụ; Sở Tư pháp;</w:t>
            </w:r>
          </w:p>
          <w:p w:rsidR="00F17FF6" w:rsidRPr="00C12DAE" w:rsidRDefault="00F17FF6" w:rsidP="00F17FF6">
            <w:pPr>
              <w:spacing w:after="0" w:line="240" w:lineRule="auto"/>
              <w:jc w:val="both"/>
              <w:rPr>
                <w:rFonts w:ascii="Times New Roman" w:hAnsi="Times New Roman"/>
              </w:rPr>
            </w:pPr>
            <w:r w:rsidRPr="00C12DAE">
              <w:rPr>
                <w:rFonts w:ascii="Times New Roman" w:hAnsi="Times New Roman"/>
              </w:rPr>
              <w:t>- Lãnh đạo Ban quản lý Khu kinh tế;</w:t>
            </w:r>
          </w:p>
          <w:p w:rsidR="00F17FF6" w:rsidRPr="00C12DAE" w:rsidRDefault="00F17FF6" w:rsidP="00F17FF6">
            <w:pPr>
              <w:spacing w:after="0" w:line="240" w:lineRule="auto"/>
              <w:jc w:val="both"/>
              <w:rPr>
                <w:rFonts w:ascii="Times New Roman" w:hAnsi="Times New Roman"/>
                <w:sz w:val="28"/>
                <w:szCs w:val="28"/>
              </w:rPr>
            </w:pPr>
            <w:r w:rsidRPr="00C12DAE">
              <w:rPr>
                <w:rFonts w:ascii="Times New Roman" w:hAnsi="Times New Roman"/>
              </w:rPr>
              <w:t>- Lưu: VT, VP.</w:t>
            </w:r>
          </w:p>
        </w:tc>
        <w:tc>
          <w:tcPr>
            <w:tcW w:w="4560" w:type="dxa"/>
          </w:tcPr>
          <w:p w:rsidR="00F17FF6" w:rsidRPr="00C12DAE" w:rsidRDefault="00F17FF6" w:rsidP="00F17FF6">
            <w:pPr>
              <w:spacing w:after="0" w:line="240" w:lineRule="auto"/>
              <w:jc w:val="center"/>
              <w:rPr>
                <w:rFonts w:ascii="Times New Roman" w:hAnsi="Times New Roman"/>
                <w:b/>
                <w:sz w:val="28"/>
                <w:szCs w:val="28"/>
                <w:lang w:val="nl-NL"/>
              </w:rPr>
            </w:pPr>
            <w:r w:rsidRPr="00C12DAE">
              <w:rPr>
                <w:rFonts w:ascii="Times New Roman" w:hAnsi="Times New Roman"/>
                <w:b/>
                <w:sz w:val="28"/>
                <w:szCs w:val="28"/>
                <w:lang w:val="nl-NL"/>
              </w:rPr>
              <w:t>TRƯỞNG BAN</w:t>
            </w:r>
          </w:p>
        </w:tc>
      </w:tr>
    </w:tbl>
    <w:p w:rsidR="00F17FF6" w:rsidRPr="00C12DAE" w:rsidRDefault="00F17FF6" w:rsidP="00F17FF6">
      <w:pPr>
        <w:tabs>
          <w:tab w:val="right" w:leader="dot" w:pos="7920"/>
        </w:tabs>
        <w:spacing w:before="120"/>
        <w:ind w:firstLine="709"/>
        <w:rPr>
          <w:rFonts w:ascii="Times New Roman" w:hAnsi="Times New Roman"/>
          <w:sz w:val="28"/>
          <w:szCs w:val="28"/>
        </w:rPr>
      </w:pPr>
    </w:p>
    <w:sectPr w:rsidR="00F17FF6" w:rsidRPr="00C12DAE" w:rsidSect="00BE256D">
      <w:head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468" w:rsidRDefault="009D7468" w:rsidP="00F17FF6">
      <w:pPr>
        <w:spacing w:after="0" w:line="240" w:lineRule="auto"/>
      </w:pPr>
      <w:r>
        <w:separator/>
      </w:r>
    </w:p>
  </w:endnote>
  <w:endnote w:type="continuationSeparator" w:id="0">
    <w:p w:rsidR="009D7468" w:rsidRDefault="009D7468" w:rsidP="00F1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468" w:rsidRDefault="009D7468" w:rsidP="00F17FF6">
      <w:pPr>
        <w:spacing w:after="0" w:line="240" w:lineRule="auto"/>
      </w:pPr>
      <w:r>
        <w:separator/>
      </w:r>
    </w:p>
  </w:footnote>
  <w:footnote w:type="continuationSeparator" w:id="0">
    <w:p w:rsidR="009D7468" w:rsidRDefault="009D7468" w:rsidP="00F17FF6">
      <w:pPr>
        <w:spacing w:after="0" w:line="240" w:lineRule="auto"/>
      </w:pPr>
      <w:r>
        <w:continuationSeparator/>
      </w:r>
    </w:p>
  </w:footnote>
  <w:footnote w:id="1">
    <w:p w:rsidR="00740769" w:rsidRPr="00740769" w:rsidRDefault="00740769" w:rsidP="00740769">
      <w:pPr>
        <w:pStyle w:val="FootnoteText"/>
        <w:jc w:val="both"/>
        <w:rPr>
          <w:rFonts w:ascii="Times New Roman" w:hAnsi="Times New Roman"/>
          <w:i/>
        </w:rPr>
      </w:pPr>
      <w:r w:rsidRPr="00740769">
        <w:rPr>
          <w:rStyle w:val="FootnoteReference"/>
          <w:rFonts w:ascii="Times New Roman" w:hAnsi="Times New Roman"/>
          <w:i/>
        </w:rPr>
        <w:footnoteRef/>
      </w:r>
      <w:r w:rsidRPr="00740769">
        <w:rPr>
          <w:rFonts w:ascii="Times New Roman" w:hAnsi="Times New Roman"/>
          <w:i/>
        </w:rPr>
        <w:t xml:space="preserve"> Văn bản số 3327/UBND-HTKT ngày 04/9/2020 của Ủy ban nhân dân tỉnh về giải quyết đối với các đề xuất phát triển Khu kinh tế, khu công nghiệp trên địa bàn tỉnh (trong đó có nội dung: “Thống nhất chuyển giao cụm công nghiệp Đăk La cho UBND huyện Đăk Hà quản lý”.</w:t>
      </w:r>
    </w:p>
  </w:footnote>
  <w:footnote w:id="2">
    <w:p w:rsidR="00C12DAE" w:rsidRPr="00C214DA" w:rsidRDefault="00C12DAE" w:rsidP="00C12DAE">
      <w:pPr>
        <w:jc w:val="both"/>
        <w:rPr>
          <w:rFonts w:ascii="Times New Roman" w:hAnsi="Times New Roman"/>
          <w:i/>
          <w:sz w:val="20"/>
          <w:szCs w:val="20"/>
        </w:rPr>
      </w:pPr>
      <w:r w:rsidRPr="00C214DA">
        <w:rPr>
          <w:rStyle w:val="FootnoteReference"/>
          <w:rFonts w:ascii="Times New Roman" w:hAnsi="Times New Roman"/>
        </w:rPr>
        <w:footnoteRef/>
      </w:r>
      <w:r w:rsidRPr="00C214DA">
        <w:rPr>
          <w:rFonts w:ascii="Times New Roman" w:hAnsi="Times New Roman"/>
        </w:rPr>
        <w:t xml:space="preserve"> </w:t>
      </w:r>
      <w:r w:rsidRPr="00C214DA">
        <w:rPr>
          <w:rFonts w:ascii="Times New Roman" w:hAnsi="Times New Roman"/>
          <w:i/>
          <w:sz w:val="20"/>
          <w:szCs w:val="20"/>
        </w:rPr>
        <w:t>“</w:t>
      </w:r>
      <w:r w:rsidRPr="00C214DA">
        <w:rPr>
          <w:rFonts w:ascii="Times New Roman" w:hAnsi="Times New Roman"/>
          <w:i/>
          <w:sz w:val="20"/>
          <w:szCs w:val="20"/>
          <w:highlight w:val="yellow"/>
        </w:rPr>
        <w:t>đ) Tổ chức thực hiện thẩm định và phê duyệt báo cáo đánh giá tác động môi trường đối với dự án đầu tư thuộc thẩm quyền quyết định của Ủy ban nhân dân cấp tỉnh trong khu công nghiệp, khu kinh tế; tiếp nhận đăng ký và xác nhận kế hoạch bảo vệ môi trường cho các dự án đầu tư thuộc diện phải đăng ký trong khu công nghiệp, khu kinh tế; thẩm định, phê duyệt và kiểm tra, xác nhận đề án bảo vệ môi trường chi tiết và đề án bảo vệ môi trường đơn giản cho các dự án đầu tư trong khu công nghiệp, khu kinh tế; kiểm tra, xác nhận việc thực hiện các công trình, biện pháp bảo vệ môi trường phục vụ giai đoạn vận hành của các dự án đầu tư trong khu công nghiệp, khu kinh tế”.</w:t>
      </w:r>
    </w:p>
  </w:footnote>
  <w:footnote w:id="3">
    <w:p w:rsidR="00C12DAE" w:rsidRPr="00C214DA" w:rsidRDefault="00C12DAE" w:rsidP="00C12DAE">
      <w:pPr>
        <w:spacing w:after="120"/>
        <w:jc w:val="both"/>
        <w:rPr>
          <w:rFonts w:ascii="Times New Roman" w:hAnsi="Times New Roman"/>
          <w:i/>
          <w:sz w:val="20"/>
          <w:szCs w:val="20"/>
        </w:rPr>
      </w:pPr>
      <w:r w:rsidRPr="00C214DA">
        <w:rPr>
          <w:rStyle w:val="FootnoteReference"/>
          <w:rFonts w:ascii="Times New Roman" w:hAnsi="Times New Roman"/>
        </w:rPr>
        <w:footnoteRef/>
      </w:r>
      <w:r w:rsidRPr="00C214DA">
        <w:rPr>
          <w:rFonts w:ascii="Times New Roman" w:hAnsi="Times New Roman"/>
        </w:rPr>
        <w:t xml:space="preserve"> </w:t>
      </w:r>
      <w:r w:rsidRPr="00C214DA">
        <w:rPr>
          <w:rFonts w:ascii="Times New Roman" w:hAnsi="Times New Roman"/>
          <w:i/>
          <w:sz w:val="20"/>
          <w:szCs w:val="20"/>
        </w:rPr>
        <w:t xml:space="preserve">“a) Quy hoạch xây dựng các khu chức năng phù hợp với quy hoạch chung xây dựng khu kinh tế đã được phê duyệt, quy hoạch, </w:t>
      </w:r>
      <w:r w:rsidRPr="00C214DA">
        <w:rPr>
          <w:rFonts w:ascii="Times New Roman" w:hAnsi="Times New Roman"/>
          <w:b/>
          <w:i/>
          <w:sz w:val="20"/>
          <w:szCs w:val="20"/>
        </w:rPr>
        <w:t>kế hoạch sử dụng đất chi tiết trong khu kinh tế trình Ủy ban nhân dân cấp tỉnh phê duyệt;</w:t>
      </w:r>
    </w:p>
  </w:footnote>
  <w:footnote w:id="4">
    <w:p w:rsidR="00C12DAE" w:rsidRPr="00C214DA" w:rsidRDefault="00C12DAE" w:rsidP="00C12DAE">
      <w:pPr>
        <w:spacing w:after="120"/>
        <w:jc w:val="both"/>
        <w:rPr>
          <w:rFonts w:ascii="Times New Roman" w:hAnsi="Times New Roman"/>
          <w:i/>
          <w:sz w:val="20"/>
          <w:szCs w:val="20"/>
        </w:rPr>
      </w:pPr>
      <w:r w:rsidRPr="00C214DA">
        <w:rPr>
          <w:rStyle w:val="FootnoteReference"/>
          <w:rFonts w:ascii="Times New Roman" w:hAnsi="Times New Roman"/>
          <w:sz w:val="20"/>
          <w:szCs w:val="20"/>
        </w:rPr>
        <w:footnoteRef/>
      </w:r>
      <w:r w:rsidRPr="00C214DA">
        <w:rPr>
          <w:rFonts w:ascii="Times New Roman" w:hAnsi="Times New Roman"/>
          <w:sz w:val="20"/>
          <w:szCs w:val="20"/>
        </w:rPr>
        <w:t xml:space="preserve"> </w:t>
      </w:r>
      <w:r w:rsidRPr="00C214DA">
        <w:rPr>
          <w:rFonts w:ascii="Times New Roman" w:hAnsi="Times New Roman"/>
          <w:i/>
          <w:sz w:val="20"/>
          <w:szCs w:val="20"/>
        </w:rPr>
        <w:t>“a) Cấp, cấp lại, sửa đổi, bổ sung và gia hạn Giấy phép thành lập văn phòng đại diện, chi nhánh trong khu kinh tế đối với doanh nghiệp du lịch nước ngoài theo quy định của pháp luật và theo hướng dẫn hoặc ủy quyền của các bộ, ngành và Ủy ban nhân dân cấp tỉnh;</w:t>
      </w:r>
    </w:p>
    <w:p w:rsidR="00C12DAE" w:rsidRPr="00C214DA" w:rsidRDefault="00C12DAE" w:rsidP="00C12DAE">
      <w:pPr>
        <w:spacing w:after="120"/>
        <w:jc w:val="both"/>
        <w:rPr>
          <w:rFonts w:ascii="Times New Roman" w:hAnsi="Times New Roman"/>
          <w:i/>
          <w:sz w:val="20"/>
          <w:szCs w:val="20"/>
        </w:rPr>
      </w:pPr>
      <w:r w:rsidRPr="00C214DA">
        <w:rPr>
          <w:rFonts w:ascii="Times New Roman" w:hAnsi="Times New Roman"/>
          <w:i/>
          <w:sz w:val="20"/>
          <w:szCs w:val="20"/>
          <w:highlight w:val="yellow"/>
        </w:rPr>
        <w:t>c) Quyết định đầu tư đối với các dự án nhóm B, C sử dụng vốn đầu tư công tại khu kinh tế theo ủy quyền của Ủy ban nhân dân cấp tỉnh;</w:t>
      </w:r>
    </w:p>
    <w:p w:rsidR="00C12DAE" w:rsidRPr="00C214DA" w:rsidRDefault="00C12DAE" w:rsidP="00C12DAE">
      <w:pPr>
        <w:spacing w:after="120"/>
        <w:jc w:val="both"/>
        <w:rPr>
          <w:rFonts w:ascii="Times New Roman" w:hAnsi="Times New Roman"/>
          <w:i/>
          <w:sz w:val="20"/>
          <w:szCs w:val="20"/>
        </w:rPr>
      </w:pPr>
      <w:r w:rsidRPr="00C214DA">
        <w:rPr>
          <w:rFonts w:ascii="Times New Roman" w:hAnsi="Times New Roman"/>
          <w:i/>
          <w:sz w:val="20"/>
          <w:szCs w:val="20"/>
        </w:rPr>
        <w:t>d) Đề xuất danh mục dự án, tổ chức lựa chọn nhà đầu tư, ký hợp đồng BOT, BTO, BT, các hình thức hợp đồng khác theo pháp luật về đối tác công tư, các dự án nhóm B, C theo ủy quyền của Ủy ban nhân dân cấp tỉnh; trực tiếp tiếp nhận, quản lý và sử dụng vốn ODA”</w:t>
      </w:r>
    </w:p>
    <w:p w:rsidR="00C12DAE" w:rsidRDefault="00C12DAE" w:rsidP="00C12DA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839419"/>
      <w:docPartObj>
        <w:docPartGallery w:val="Page Numbers (Top of Page)"/>
        <w:docPartUnique/>
      </w:docPartObj>
    </w:sdtPr>
    <w:sdtEndPr>
      <w:rPr>
        <w:rFonts w:ascii="Times New Roman" w:hAnsi="Times New Roman"/>
        <w:noProof/>
      </w:rPr>
    </w:sdtEndPr>
    <w:sdtContent>
      <w:p w:rsidR="00F76A5B" w:rsidRPr="00F76A5B" w:rsidRDefault="00F76A5B">
        <w:pPr>
          <w:pStyle w:val="Header"/>
          <w:jc w:val="center"/>
          <w:rPr>
            <w:rFonts w:ascii="Times New Roman" w:hAnsi="Times New Roman"/>
          </w:rPr>
        </w:pPr>
        <w:r w:rsidRPr="00F76A5B">
          <w:rPr>
            <w:rFonts w:ascii="Times New Roman" w:hAnsi="Times New Roman"/>
          </w:rPr>
          <w:fldChar w:fldCharType="begin"/>
        </w:r>
        <w:r w:rsidRPr="00F76A5B">
          <w:rPr>
            <w:rFonts w:ascii="Times New Roman" w:hAnsi="Times New Roman"/>
          </w:rPr>
          <w:instrText xml:space="preserve"> PAGE   \* MERGEFORMAT </w:instrText>
        </w:r>
        <w:r w:rsidRPr="00F76A5B">
          <w:rPr>
            <w:rFonts w:ascii="Times New Roman" w:hAnsi="Times New Roman"/>
          </w:rPr>
          <w:fldChar w:fldCharType="separate"/>
        </w:r>
        <w:r w:rsidR="00C12DAE">
          <w:rPr>
            <w:rFonts w:ascii="Times New Roman" w:hAnsi="Times New Roman"/>
            <w:noProof/>
          </w:rPr>
          <w:t>3</w:t>
        </w:r>
        <w:r w:rsidRPr="00F76A5B">
          <w:rPr>
            <w:rFonts w:ascii="Times New Roman" w:hAnsi="Times New Roman"/>
            <w:noProof/>
          </w:rPr>
          <w:fldChar w:fldCharType="end"/>
        </w:r>
      </w:p>
    </w:sdtContent>
  </w:sdt>
  <w:p w:rsidR="00F76A5B" w:rsidRDefault="00F76A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2F4"/>
    <w:rsid w:val="000264CF"/>
    <w:rsid w:val="00042BD6"/>
    <w:rsid w:val="000525B5"/>
    <w:rsid w:val="000E1683"/>
    <w:rsid w:val="001A05FE"/>
    <w:rsid w:val="00213C50"/>
    <w:rsid w:val="002173ED"/>
    <w:rsid w:val="00262E0B"/>
    <w:rsid w:val="002822F2"/>
    <w:rsid w:val="00286FCC"/>
    <w:rsid w:val="002D7413"/>
    <w:rsid w:val="0030066C"/>
    <w:rsid w:val="00312738"/>
    <w:rsid w:val="00342327"/>
    <w:rsid w:val="00385E3C"/>
    <w:rsid w:val="003F5CDE"/>
    <w:rsid w:val="004662D2"/>
    <w:rsid w:val="00476ABC"/>
    <w:rsid w:val="004D47C7"/>
    <w:rsid w:val="004E0693"/>
    <w:rsid w:val="004F6549"/>
    <w:rsid w:val="005368CC"/>
    <w:rsid w:val="005542F4"/>
    <w:rsid w:val="00585C74"/>
    <w:rsid w:val="005B0B45"/>
    <w:rsid w:val="0069125A"/>
    <w:rsid w:val="006D1354"/>
    <w:rsid w:val="00725834"/>
    <w:rsid w:val="00740769"/>
    <w:rsid w:val="007A29C2"/>
    <w:rsid w:val="007B05B8"/>
    <w:rsid w:val="007E0592"/>
    <w:rsid w:val="00820334"/>
    <w:rsid w:val="00835D57"/>
    <w:rsid w:val="00852C0C"/>
    <w:rsid w:val="008D78E9"/>
    <w:rsid w:val="009B420C"/>
    <w:rsid w:val="009C1B9D"/>
    <w:rsid w:val="009C28AE"/>
    <w:rsid w:val="009D7468"/>
    <w:rsid w:val="00AC0B6C"/>
    <w:rsid w:val="00AC4EF5"/>
    <w:rsid w:val="00B15C1D"/>
    <w:rsid w:val="00BE256D"/>
    <w:rsid w:val="00C04336"/>
    <w:rsid w:val="00C12DAE"/>
    <w:rsid w:val="00C214DA"/>
    <w:rsid w:val="00C56F08"/>
    <w:rsid w:val="00C65E4D"/>
    <w:rsid w:val="00D0789C"/>
    <w:rsid w:val="00DF6DDA"/>
    <w:rsid w:val="00E05D13"/>
    <w:rsid w:val="00EF46C0"/>
    <w:rsid w:val="00F17FF6"/>
    <w:rsid w:val="00F42911"/>
    <w:rsid w:val="00F76A5B"/>
    <w:rsid w:val="00FB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87662-62E2-416A-A43A-3E39ADC6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5FE"/>
    <w:rPr>
      <w:rFonts w:ascii="Arial" w:eastAsia="Times New Roman" w:hAnsi="Arial" w:cs="Times New Roman"/>
    </w:rPr>
  </w:style>
  <w:style w:type="paragraph" w:styleId="Heading1">
    <w:name w:val="heading 1"/>
    <w:basedOn w:val="Normal"/>
    <w:link w:val="Heading1Char"/>
    <w:uiPriority w:val="9"/>
    <w:qFormat/>
    <w:rsid w:val="00EF46C0"/>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17F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7FF6"/>
    <w:rPr>
      <w:rFonts w:ascii="Arial" w:eastAsia="Times New Roman" w:hAnsi="Arial" w:cs="Times New Roman"/>
      <w:sz w:val="20"/>
      <w:szCs w:val="20"/>
    </w:rPr>
  </w:style>
  <w:style w:type="character" w:styleId="FootnoteReference">
    <w:name w:val="footnote reference"/>
    <w:uiPriority w:val="99"/>
    <w:semiHidden/>
    <w:unhideWhenUsed/>
    <w:rsid w:val="00F17FF6"/>
    <w:rPr>
      <w:vertAlign w:val="superscript"/>
    </w:rPr>
  </w:style>
  <w:style w:type="character" w:customStyle="1" w:styleId="Heading1Char">
    <w:name w:val="Heading 1 Char"/>
    <w:basedOn w:val="DefaultParagraphFont"/>
    <w:link w:val="Heading1"/>
    <w:uiPriority w:val="9"/>
    <w:rsid w:val="00EF46C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76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A5B"/>
    <w:rPr>
      <w:rFonts w:ascii="Arial" w:eastAsia="Times New Roman" w:hAnsi="Arial" w:cs="Times New Roman"/>
    </w:rPr>
  </w:style>
  <w:style w:type="paragraph" w:styleId="Footer">
    <w:name w:val="footer"/>
    <w:basedOn w:val="Normal"/>
    <w:link w:val="FooterChar"/>
    <w:uiPriority w:val="99"/>
    <w:unhideWhenUsed/>
    <w:rsid w:val="00F76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A5B"/>
    <w:rPr>
      <w:rFonts w:ascii="Arial" w:eastAsia="Times New Roman" w:hAnsi="Arial" w:cs="Times New Roman"/>
    </w:rPr>
  </w:style>
  <w:style w:type="paragraph" w:styleId="ListParagraph">
    <w:name w:val="List Paragraph"/>
    <w:basedOn w:val="Normal"/>
    <w:uiPriority w:val="34"/>
    <w:qFormat/>
    <w:rsid w:val="005B0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2976">
      <w:bodyDiv w:val="1"/>
      <w:marLeft w:val="0"/>
      <w:marRight w:val="0"/>
      <w:marTop w:val="0"/>
      <w:marBottom w:val="0"/>
      <w:divBdr>
        <w:top w:val="none" w:sz="0" w:space="0" w:color="auto"/>
        <w:left w:val="none" w:sz="0" w:space="0" w:color="auto"/>
        <w:bottom w:val="none" w:sz="0" w:space="0" w:color="auto"/>
        <w:right w:val="none" w:sz="0" w:space="0" w:color="auto"/>
      </w:divBdr>
    </w:div>
    <w:div w:id="180977322">
      <w:bodyDiv w:val="1"/>
      <w:marLeft w:val="0"/>
      <w:marRight w:val="0"/>
      <w:marTop w:val="0"/>
      <w:marBottom w:val="0"/>
      <w:divBdr>
        <w:top w:val="none" w:sz="0" w:space="0" w:color="auto"/>
        <w:left w:val="none" w:sz="0" w:space="0" w:color="auto"/>
        <w:bottom w:val="none" w:sz="0" w:space="0" w:color="auto"/>
        <w:right w:val="none" w:sz="0" w:space="0" w:color="auto"/>
      </w:divBdr>
    </w:div>
    <w:div w:id="6431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9/2008/N%C4%90-CP&amp;area=2&amp;type=0&amp;match=False&amp;vc=True&amp;lan=1" TargetMode="External"/><Relationship Id="rId3" Type="http://schemas.openxmlformats.org/officeDocument/2006/relationships/settings" Target="settings.xml"/><Relationship Id="rId7" Type="http://schemas.openxmlformats.org/officeDocument/2006/relationships/hyperlink" Target="http://thuvienphapluat.vn/phap-luat/tim-van-ban.aspx?keyword=29/2008/N%C4%90-CP&amp;area=2&amp;type=0&amp;match=False&amp;vc=True&amp;lan=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67126-0F70-4247-8769-3A474898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dc:creator>
  <cp:keywords/>
  <dc:description/>
  <cp:lastModifiedBy>Admin</cp:lastModifiedBy>
  <cp:revision>31</cp:revision>
  <dcterms:created xsi:type="dcterms:W3CDTF">2019-10-09T06:00:00Z</dcterms:created>
  <dcterms:modified xsi:type="dcterms:W3CDTF">2020-10-19T03:02:00Z</dcterms:modified>
</cp:coreProperties>
</file>